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227" w:rsidRPr="00E85BD8" w:rsidRDefault="00721B1F" w:rsidP="00721B1F">
      <w:pPr>
        <w:pStyle w:val="Title"/>
        <w:rPr>
          <w:lang w:val="en-US"/>
        </w:rPr>
      </w:pPr>
      <w:r w:rsidRPr="00E85BD8">
        <w:rPr>
          <w:lang w:val="en-US"/>
        </w:rPr>
        <w:t xml:space="preserve">Hyper-V </w:t>
      </w:r>
      <w:r w:rsidR="00B82185">
        <w:rPr>
          <w:lang w:val="en-US"/>
        </w:rPr>
        <w:t xml:space="preserve">2012 </w:t>
      </w:r>
      <w:r w:rsidRPr="00E85BD8">
        <w:rPr>
          <w:lang w:val="en-US"/>
        </w:rPr>
        <w:t>Management Pack Extensions</w:t>
      </w:r>
    </w:p>
    <w:p w:rsidR="0084761C" w:rsidRPr="0084761C" w:rsidRDefault="0084761C" w:rsidP="0084761C">
      <w:pPr>
        <w:pStyle w:val="Heading4"/>
        <w:rPr>
          <w:rStyle w:val="SubtleEmphasis"/>
          <w:lang w:val="en-US"/>
        </w:rPr>
      </w:pPr>
      <w:r w:rsidRPr="0084761C">
        <w:rPr>
          <w:rStyle w:val="SubtleEmphasis"/>
          <w:lang w:val="en-US"/>
        </w:rPr>
        <w:t>Authors: Cristian Edwards and Diego Martinez Rellan</w:t>
      </w:r>
      <w:r>
        <w:rPr>
          <w:rStyle w:val="SubtleEmphasis"/>
          <w:lang w:val="en-US"/>
        </w:rPr>
        <w:t xml:space="preserve"> (Microsoft Premier Field Engineers)</w:t>
      </w:r>
    </w:p>
    <w:p w:rsidR="0084761C" w:rsidRPr="0084761C" w:rsidRDefault="0084761C" w:rsidP="0084761C">
      <w:pPr>
        <w:pStyle w:val="Heading4"/>
        <w:rPr>
          <w:rStyle w:val="Strong"/>
          <w:rFonts w:asciiTheme="minorHAnsi" w:eastAsiaTheme="minorHAnsi" w:hAnsiTheme="minorHAnsi" w:cstheme="minorBidi"/>
          <w:i w:val="0"/>
          <w:iCs w:val="0"/>
          <w:color w:val="auto"/>
          <w:lang w:val="en-US"/>
        </w:rPr>
      </w:pPr>
      <w:r w:rsidRPr="0084761C">
        <w:rPr>
          <w:rStyle w:val="Strong"/>
          <w:rFonts w:asciiTheme="minorHAnsi" w:eastAsiaTheme="minorHAnsi" w:hAnsiTheme="minorHAnsi" w:cstheme="minorBidi"/>
          <w:i w:val="0"/>
          <w:iCs w:val="0"/>
          <w:color w:val="auto"/>
          <w:lang w:val="en-US"/>
        </w:rPr>
        <w:t xml:space="preserve">This Hyper-V </w:t>
      </w:r>
      <w:r w:rsidR="0020443E">
        <w:rPr>
          <w:rStyle w:val="Strong"/>
          <w:rFonts w:asciiTheme="minorHAnsi" w:eastAsiaTheme="minorHAnsi" w:hAnsiTheme="minorHAnsi" w:cstheme="minorBidi"/>
          <w:i w:val="0"/>
          <w:iCs w:val="0"/>
          <w:color w:val="auto"/>
          <w:lang w:val="en-US"/>
        </w:rPr>
        <w:t xml:space="preserve">2012 </w:t>
      </w:r>
      <w:r w:rsidRPr="0084761C">
        <w:rPr>
          <w:rStyle w:val="Strong"/>
          <w:rFonts w:asciiTheme="minorHAnsi" w:eastAsiaTheme="minorHAnsi" w:hAnsiTheme="minorHAnsi" w:cstheme="minorBidi"/>
          <w:i w:val="0"/>
          <w:iCs w:val="0"/>
          <w:color w:val="auto"/>
          <w:lang w:val="en-US"/>
        </w:rPr>
        <w:t>Management Pack Extension is intended to add performance monitoring to the existing Hyper-v Management Pack.</w:t>
      </w:r>
    </w:p>
    <w:p w:rsidR="0084761C" w:rsidRPr="00E85BD8" w:rsidRDefault="0084761C" w:rsidP="0084761C">
      <w:pPr>
        <w:pStyle w:val="Heading4"/>
        <w:rPr>
          <w:rStyle w:val="Strong"/>
          <w:rFonts w:asciiTheme="minorHAnsi" w:eastAsiaTheme="minorHAnsi" w:hAnsiTheme="minorHAnsi" w:cstheme="minorBidi"/>
          <w:i w:val="0"/>
          <w:iCs w:val="0"/>
          <w:color w:val="auto"/>
          <w:lang w:val="en-US"/>
        </w:rPr>
      </w:pPr>
      <w:r w:rsidRPr="00E85BD8">
        <w:rPr>
          <w:rStyle w:val="Strong"/>
          <w:rFonts w:asciiTheme="minorHAnsi" w:eastAsiaTheme="minorHAnsi" w:hAnsiTheme="minorHAnsi" w:cstheme="minorBidi"/>
          <w:i w:val="0"/>
          <w:iCs w:val="0"/>
          <w:color w:val="auto"/>
          <w:lang w:val="en-US"/>
        </w:rPr>
        <w:t>This MP has monitors, rules and views that are detailed below. To avoid huge database consumption all rules are disabled by default. You can use these rules for creating your environment baselines.</w:t>
      </w:r>
    </w:p>
    <w:p w:rsidR="0084761C" w:rsidRPr="00E85BD8" w:rsidRDefault="0084761C" w:rsidP="0084761C">
      <w:pPr>
        <w:pStyle w:val="Heading4"/>
        <w:rPr>
          <w:rStyle w:val="Strong"/>
          <w:rFonts w:asciiTheme="minorHAnsi" w:eastAsiaTheme="minorHAnsi" w:hAnsiTheme="minorHAnsi" w:cstheme="minorBidi"/>
          <w:i w:val="0"/>
          <w:iCs w:val="0"/>
          <w:color w:val="auto"/>
          <w:lang w:val="en-US"/>
        </w:rPr>
      </w:pPr>
      <w:r w:rsidRPr="00E85BD8">
        <w:rPr>
          <w:rStyle w:val="Strong"/>
          <w:rFonts w:asciiTheme="minorHAnsi" w:eastAsiaTheme="minorHAnsi" w:hAnsiTheme="minorHAnsi" w:cstheme="minorBidi"/>
          <w:i w:val="0"/>
          <w:iCs w:val="0"/>
          <w:color w:val="auto"/>
          <w:lang w:val="en-US"/>
        </w:rPr>
        <w:t>Monitors are enabled and ready to run on your SCOM environment.</w:t>
      </w:r>
    </w:p>
    <w:p w:rsidR="0084761C" w:rsidRDefault="0084761C" w:rsidP="0084761C">
      <w:pPr>
        <w:rPr>
          <w:rStyle w:val="Strong"/>
          <w:lang w:val="en-US"/>
        </w:rPr>
      </w:pPr>
      <w:r w:rsidRPr="0084761C">
        <w:rPr>
          <w:rStyle w:val="Strong"/>
          <w:lang w:val="en-US"/>
        </w:rPr>
        <w:t>The configured thresholds on the monitors should cover most common scenarios but</w:t>
      </w:r>
      <w:r>
        <w:rPr>
          <w:rStyle w:val="Strong"/>
          <w:lang w:val="en-US"/>
        </w:rPr>
        <w:t xml:space="preserve"> you may need to tune some of them</w:t>
      </w:r>
      <w:r w:rsidRPr="0084761C">
        <w:rPr>
          <w:rStyle w:val="Strong"/>
          <w:lang w:val="en-US"/>
        </w:rPr>
        <w:t xml:space="preserve"> to cover your own needs.</w:t>
      </w:r>
    </w:p>
    <w:p w:rsidR="0084761C" w:rsidRPr="0084761C" w:rsidRDefault="0084761C" w:rsidP="0084761C">
      <w:pPr>
        <w:rPr>
          <w:rStyle w:val="Strong"/>
          <w:lang w:val="en-US"/>
        </w:rPr>
      </w:pPr>
      <w:r>
        <w:rPr>
          <w:rStyle w:val="Strong"/>
          <w:lang w:val="en-US"/>
        </w:rPr>
        <w:t xml:space="preserve">This MP is provided </w:t>
      </w:r>
      <w:r w:rsidR="00E85BD8">
        <w:rPr>
          <w:rStyle w:val="Strong"/>
          <w:lang w:val="en-US"/>
        </w:rPr>
        <w:t>“</w:t>
      </w:r>
      <w:r>
        <w:rPr>
          <w:rStyle w:val="Strong"/>
          <w:lang w:val="en-US"/>
        </w:rPr>
        <w:t>as is</w:t>
      </w:r>
      <w:r w:rsidR="00E85BD8">
        <w:rPr>
          <w:rStyle w:val="Strong"/>
          <w:lang w:val="en-US"/>
        </w:rPr>
        <w:t>”</w:t>
      </w:r>
      <w:r>
        <w:rPr>
          <w:rStyle w:val="Strong"/>
          <w:lang w:val="en-US"/>
        </w:rPr>
        <w:t xml:space="preserve"> without any official support from Microsoft.</w:t>
      </w:r>
    </w:p>
    <w:p w:rsidR="00297161" w:rsidRPr="00607B03" w:rsidRDefault="00297161">
      <w:pPr>
        <w:rPr>
          <w:rFonts w:asciiTheme="majorHAnsi" w:eastAsiaTheme="majorEastAsia" w:hAnsiTheme="majorHAnsi" w:cstheme="majorBidi"/>
          <w:b/>
          <w:bCs/>
          <w:color w:val="365F91" w:themeColor="accent1" w:themeShade="BF"/>
          <w:sz w:val="28"/>
          <w:szCs w:val="28"/>
          <w:lang w:val="en-US"/>
        </w:rPr>
      </w:pPr>
      <w:r w:rsidRPr="00607B03">
        <w:rPr>
          <w:lang w:val="en-US"/>
        </w:rPr>
        <w:br w:type="page"/>
      </w:r>
    </w:p>
    <w:p w:rsidR="00297161" w:rsidRPr="00297161" w:rsidRDefault="00297161" w:rsidP="00721B1F">
      <w:pPr>
        <w:pStyle w:val="Heading1"/>
        <w:rPr>
          <w:lang w:val="en-US"/>
        </w:rPr>
      </w:pPr>
      <w:r w:rsidRPr="00297161">
        <w:rPr>
          <w:lang w:val="en-US"/>
        </w:rPr>
        <w:lastRenderedPageBreak/>
        <w:t xml:space="preserve">Installing </w:t>
      </w:r>
      <w:r>
        <w:rPr>
          <w:lang w:val="en-US"/>
        </w:rPr>
        <w:t xml:space="preserve">Hyper-V </w:t>
      </w:r>
      <w:r w:rsidR="0020443E">
        <w:rPr>
          <w:lang w:val="en-US"/>
        </w:rPr>
        <w:t xml:space="preserve">2012 </w:t>
      </w:r>
      <w:r>
        <w:rPr>
          <w:lang w:val="en-US"/>
        </w:rPr>
        <w:t>Management Pack Extensions</w:t>
      </w:r>
    </w:p>
    <w:p w:rsidR="00297161" w:rsidRDefault="00297161" w:rsidP="00297161">
      <w:pPr>
        <w:rPr>
          <w:lang w:val="en-US"/>
        </w:rPr>
      </w:pPr>
    </w:p>
    <w:p w:rsidR="00297161" w:rsidRDefault="00297161" w:rsidP="00297161">
      <w:pPr>
        <w:pStyle w:val="Heading3"/>
        <w:rPr>
          <w:lang w:val="en-US"/>
        </w:rPr>
      </w:pPr>
      <w:r>
        <w:rPr>
          <w:lang w:val="en-US"/>
        </w:rPr>
        <w:t>Requirements</w:t>
      </w:r>
    </w:p>
    <w:p w:rsidR="00297161" w:rsidRPr="0020443E" w:rsidRDefault="0020443E" w:rsidP="0020443E">
      <w:pPr>
        <w:pStyle w:val="ListParagraph"/>
        <w:numPr>
          <w:ilvl w:val="0"/>
          <w:numId w:val="3"/>
        </w:numPr>
        <w:rPr>
          <w:lang w:val="en-US"/>
        </w:rPr>
      </w:pPr>
      <w:r w:rsidRPr="0020443E">
        <w:rPr>
          <w:lang w:val="en-US"/>
        </w:rPr>
        <w:t>SCOM 2012 RTM or SCOM 2012 SP1</w:t>
      </w:r>
    </w:p>
    <w:p w:rsidR="00297161" w:rsidRDefault="0020443E" w:rsidP="0020443E">
      <w:pPr>
        <w:pStyle w:val="ListParagraph"/>
        <w:numPr>
          <w:ilvl w:val="0"/>
          <w:numId w:val="3"/>
        </w:numPr>
      </w:pPr>
      <w:r w:rsidRPr="0020443E">
        <w:rPr>
          <w:rFonts w:ascii="Segoe UI" w:hAnsi="Segoe UI" w:cs="Segoe UI"/>
          <w:color w:val="253340"/>
          <w:sz w:val="19"/>
          <w:szCs w:val="19"/>
          <w:lang w:val="en-US"/>
        </w:rPr>
        <w:t>Windows OS Management Pack 6.0.6989.0 or higher.</w:t>
      </w:r>
      <w:r w:rsidRPr="0020443E">
        <w:rPr>
          <w:rFonts w:ascii="Segoe UI" w:hAnsi="Segoe UI" w:cs="Segoe UI"/>
          <w:color w:val="253340"/>
          <w:sz w:val="19"/>
          <w:szCs w:val="19"/>
          <w:lang w:val="en-US"/>
        </w:rPr>
        <w:br/>
      </w:r>
      <w:hyperlink r:id="rId5" w:history="1">
        <w:r w:rsidRPr="0020443E">
          <w:rPr>
            <w:rStyle w:val="Hyperlink"/>
            <w:rFonts w:ascii="Segoe UI" w:hAnsi="Segoe UI" w:cs="Segoe UI"/>
            <w:color w:val="2E8BCC"/>
            <w:sz w:val="19"/>
            <w:szCs w:val="19"/>
            <w:bdr w:val="none" w:sz="0" w:space="0" w:color="auto" w:frame="1"/>
            <w:lang w:val="en-US"/>
          </w:rPr>
          <w:t>http://www.microsoft.com/download/en/details.aspx?id=9296</w:t>
        </w:r>
      </w:hyperlink>
      <w:r w:rsidRPr="0020443E">
        <w:rPr>
          <w:rFonts w:ascii="Segoe UI" w:hAnsi="Segoe UI" w:cs="Segoe UI"/>
          <w:color w:val="253340"/>
          <w:sz w:val="19"/>
          <w:szCs w:val="19"/>
          <w:lang w:val="en-US"/>
        </w:rPr>
        <w:br/>
      </w:r>
      <w:r w:rsidRPr="0020443E">
        <w:rPr>
          <w:rFonts w:ascii="Segoe UI" w:hAnsi="Segoe UI" w:cs="Segoe UI"/>
          <w:color w:val="253340"/>
          <w:sz w:val="19"/>
          <w:szCs w:val="19"/>
          <w:lang w:val="en-US"/>
        </w:rPr>
        <w:br/>
        <w:t>System Center 2012 Management Pack for Windows Server Hyper-V 2012 6.2.6640.0 or higher.</w:t>
      </w:r>
      <w:r w:rsidRPr="0020443E">
        <w:rPr>
          <w:rFonts w:ascii="Segoe UI" w:hAnsi="Segoe UI" w:cs="Segoe UI"/>
          <w:color w:val="253340"/>
          <w:sz w:val="19"/>
          <w:szCs w:val="19"/>
          <w:lang w:val="en-US"/>
        </w:rPr>
        <w:br/>
      </w:r>
      <w:hyperlink r:id="rId6" w:history="1">
        <w:r w:rsidRPr="0020443E">
          <w:rPr>
            <w:rStyle w:val="Hyperlink"/>
            <w:rFonts w:ascii="Segoe UI" w:hAnsi="Segoe UI" w:cs="Segoe UI"/>
            <w:color w:val="2E8BCC"/>
            <w:sz w:val="19"/>
            <w:szCs w:val="19"/>
            <w:bdr w:val="none" w:sz="0" w:space="0" w:color="auto" w:frame="1"/>
            <w:lang w:val="en-US"/>
          </w:rPr>
          <w:t>http://www.microsoft.com/en-us/download/details.aspx?id=36438</w:t>
        </w:r>
      </w:hyperlink>
      <w:r w:rsidRPr="0020443E">
        <w:rPr>
          <w:rFonts w:ascii="Segoe UI" w:hAnsi="Segoe UI" w:cs="Segoe UI"/>
          <w:color w:val="253340"/>
          <w:sz w:val="19"/>
          <w:szCs w:val="19"/>
          <w:lang w:val="en-US"/>
        </w:rPr>
        <w:br/>
      </w:r>
      <w:r w:rsidRPr="0020443E">
        <w:rPr>
          <w:rFonts w:ascii="Segoe UI" w:hAnsi="Segoe UI" w:cs="Segoe UI"/>
          <w:color w:val="253340"/>
          <w:sz w:val="19"/>
          <w:szCs w:val="19"/>
          <w:lang w:val="en-US"/>
        </w:rPr>
        <w:br/>
        <w:t>System Center Management Pack for Windows Server Cluster 6.0.7005.0 or higher.</w:t>
      </w:r>
      <w:r w:rsidRPr="0020443E">
        <w:rPr>
          <w:rFonts w:ascii="Segoe UI" w:hAnsi="Segoe UI" w:cs="Segoe UI"/>
          <w:color w:val="253340"/>
          <w:sz w:val="19"/>
          <w:szCs w:val="19"/>
          <w:lang w:val="en-US"/>
        </w:rPr>
        <w:br/>
      </w:r>
      <w:hyperlink r:id="rId7" w:history="1">
        <w:r w:rsidRPr="0020443E">
          <w:rPr>
            <w:rStyle w:val="Hyperlink"/>
            <w:rFonts w:ascii="Segoe UI" w:hAnsi="Segoe UI" w:cs="Segoe UI"/>
            <w:color w:val="2E8BCC"/>
            <w:sz w:val="19"/>
            <w:szCs w:val="19"/>
            <w:bdr w:val="none" w:sz="0" w:space="0" w:color="auto" w:frame="1"/>
          </w:rPr>
          <w:t>http://www.microsoft.com/download/en/details.aspx?id=2268</w:t>
        </w:r>
      </w:hyperlink>
    </w:p>
    <w:p w:rsidR="00576E6F" w:rsidRDefault="00576E6F" w:rsidP="00576E6F">
      <w:pPr>
        <w:pStyle w:val="ListParagraph"/>
        <w:rPr>
          <w:rFonts w:ascii="Segoe UI" w:hAnsi="Segoe UI" w:cs="Segoe UI"/>
          <w:color w:val="253340"/>
          <w:sz w:val="19"/>
          <w:szCs w:val="19"/>
          <w:lang w:val="en-US"/>
        </w:rPr>
      </w:pPr>
    </w:p>
    <w:p w:rsidR="00576E6F" w:rsidRDefault="00576E6F" w:rsidP="00576E6F">
      <w:pPr>
        <w:pStyle w:val="Heading3"/>
      </w:pPr>
      <w:r w:rsidRPr="00576E6F">
        <w:rPr>
          <w:lang w:val="en-US"/>
        </w:rPr>
        <w:t>HyperVMPE2012.mp references</w:t>
      </w:r>
    </w:p>
    <w:p w:rsidR="0020443E" w:rsidRPr="0020443E" w:rsidRDefault="0020443E" w:rsidP="00576E6F">
      <w:pPr>
        <w:ind w:left="360"/>
      </w:pPr>
      <w:r w:rsidRPr="0020443E">
        <w:drawing>
          <wp:inline distT="0" distB="0" distL="0" distR="0">
            <wp:extent cx="5288280" cy="28575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8280" cy="2857500"/>
                    </a:xfrm>
                    <a:prstGeom prst="rect">
                      <a:avLst/>
                    </a:prstGeom>
                    <a:noFill/>
                    <a:ln>
                      <a:noFill/>
                    </a:ln>
                  </pic:spPr>
                </pic:pic>
              </a:graphicData>
            </a:graphic>
          </wp:inline>
        </w:drawing>
      </w:r>
    </w:p>
    <w:p w:rsidR="0020443E" w:rsidRDefault="00576E6F" w:rsidP="00576E6F">
      <w:pPr>
        <w:pStyle w:val="Heading3"/>
        <w:rPr>
          <w:lang w:val="en-US"/>
        </w:rPr>
      </w:pPr>
      <w:r>
        <w:rPr>
          <w:lang w:val="en-US"/>
        </w:rPr>
        <w:t>HyperVMPE2012.Dashboards.mp</w:t>
      </w:r>
    </w:p>
    <w:p w:rsidR="00576E6F" w:rsidRPr="00576E6F" w:rsidRDefault="00576E6F" w:rsidP="00576E6F">
      <w:pPr>
        <w:rPr>
          <w:lang w:val="en-US"/>
        </w:rPr>
      </w:pPr>
      <w:r w:rsidRPr="00576E6F">
        <w:drawing>
          <wp:inline distT="0" distB="0" distL="0" distR="0">
            <wp:extent cx="5897880" cy="110479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5012" cy="1109878"/>
                    </a:xfrm>
                    <a:prstGeom prst="rect">
                      <a:avLst/>
                    </a:prstGeom>
                    <a:noFill/>
                    <a:ln>
                      <a:noFill/>
                    </a:ln>
                  </pic:spPr>
                </pic:pic>
              </a:graphicData>
            </a:graphic>
          </wp:inline>
        </w:drawing>
      </w:r>
    </w:p>
    <w:p w:rsidR="00576E6F" w:rsidRDefault="00576E6F">
      <w:pPr>
        <w:rPr>
          <w:rFonts w:asciiTheme="majorHAnsi" w:eastAsiaTheme="majorEastAsia" w:hAnsiTheme="majorHAnsi" w:cstheme="majorBidi"/>
          <w:b/>
          <w:bCs/>
          <w:color w:val="365F91" w:themeColor="accent1" w:themeShade="BF"/>
          <w:sz w:val="28"/>
          <w:szCs w:val="28"/>
          <w:lang w:val="en-US"/>
        </w:rPr>
      </w:pPr>
      <w:r>
        <w:rPr>
          <w:lang w:val="en-US"/>
        </w:rPr>
        <w:br w:type="page"/>
      </w:r>
    </w:p>
    <w:p w:rsidR="0020443E" w:rsidRDefault="0020443E" w:rsidP="0020443E">
      <w:pPr>
        <w:pStyle w:val="Heading1"/>
        <w:rPr>
          <w:lang w:val="en-US"/>
        </w:rPr>
      </w:pPr>
      <w:r>
        <w:rPr>
          <w:lang w:val="en-US"/>
        </w:rPr>
        <w:lastRenderedPageBreak/>
        <w:t>New Monitors and State View</w:t>
      </w:r>
      <w:r w:rsidR="003C2A82">
        <w:rPr>
          <w:lang w:val="en-US"/>
        </w:rPr>
        <w:t>s</w:t>
      </w:r>
      <w:r>
        <w:rPr>
          <w:lang w:val="en-US"/>
        </w:rPr>
        <w:t xml:space="preserve"> included on this release</w:t>
      </w:r>
    </w:p>
    <w:p w:rsidR="003C2A82" w:rsidRDefault="003C2A82">
      <w:pPr>
        <w:rPr>
          <w:lang w:val="en-US"/>
        </w:rPr>
      </w:pPr>
    </w:p>
    <w:p w:rsidR="003C2A82" w:rsidRDefault="003C2A82" w:rsidP="003C2A82">
      <w:pPr>
        <w:pStyle w:val="Heading3"/>
        <w:rPr>
          <w:lang w:val="en-US"/>
        </w:rPr>
      </w:pPr>
      <w:r>
        <w:rPr>
          <w:lang w:val="en-US"/>
        </w:rPr>
        <w:t>Hyper-V Replica State Views and Dashboard</w:t>
      </w:r>
    </w:p>
    <w:p w:rsidR="00A924DF" w:rsidRDefault="00A924DF" w:rsidP="00A924DF">
      <w:pPr>
        <w:rPr>
          <w:lang w:val="en-US"/>
        </w:rPr>
      </w:pPr>
      <w:r>
        <w:rPr>
          <w:lang w:val="en-US"/>
        </w:rPr>
        <w:t>These State Views and the Dashboard enhances the information displayed in SCOM 2012 to monitor the Hyper-V Replica VMs. The health monitors are inherit from the official Management Pack for Hyper-V 2012</w:t>
      </w:r>
    </w:p>
    <w:p w:rsidR="00A924DF" w:rsidRDefault="00A924DF" w:rsidP="00A924DF">
      <w:pPr>
        <w:rPr>
          <w:lang w:val="en-US"/>
        </w:rPr>
      </w:pPr>
      <w:r>
        <w:rPr>
          <w:noProof/>
          <w:lang w:val="en-US"/>
        </w:rPr>
        <w:drawing>
          <wp:inline distT="0" distB="0" distL="0" distR="0">
            <wp:extent cx="5402580" cy="51816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2580" cy="518160"/>
                    </a:xfrm>
                    <a:prstGeom prst="rect">
                      <a:avLst/>
                    </a:prstGeom>
                    <a:noFill/>
                    <a:ln>
                      <a:noFill/>
                    </a:ln>
                  </pic:spPr>
                </pic:pic>
              </a:graphicData>
            </a:graphic>
          </wp:inline>
        </w:drawing>
      </w:r>
    </w:p>
    <w:p w:rsidR="00A924DF" w:rsidRDefault="00A924DF" w:rsidP="00A924DF">
      <w:pPr>
        <w:rPr>
          <w:lang w:val="en-US"/>
        </w:rPr>
      </w:pPr>
      <w:r>
        <w:rPr>
          <w:noProof/>
          <w:lang w:val="en-US"/>
        </w:rPr>
        <w:drawing>
          <wp:inline distT="0" distB="0" distL="0" distR="0">
            <wp:extent cx="5394960" cy="6781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4960" cy="678180"/>
                    </a:xfrm>
                    <a:prstGeom prst="rect">
                      <a:avLst/>
                    </a:prstGeom>
                    <a:noFill/>
                    <a:ln>
                      <a:noFill/>
                    </a:ln>
                  </pic:spPr>
                </pic:pic>
              </a:graphicData>
            </a:graphic>
          </wp:inline>
        </w:drawing>
      </w:r>
    </w:p>
    <w:p w:rsidR="00A924DF" w:rsidRPr="00A924DF" w:rsidRDefault="00A924DF" w:rsidP="00A924DF">
      <w:pPr>
        <w:rPr>
          <w:lang w:val="en-US"/>
        </w:rPr>
      </w:pPr>
      <w:r>
        <w:rPr>
          <w:noProof/>
          <w:lang w:val="en-US"/>
        </w:rPr>
        <w:drawing>
          <wp:inline distT="0" distB="0" distL="0" distR="0">
            <wp:extent cx="5280660" cy="4457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0660" cy="4457700"/>
                    </a:xfrm>
                    <a:prstGeom prst="rect">
                      <a:avLst/>
                    </a:prstGeom>
                    <a:noFill/>
                    <a:ln>
                      <a:noFill/>
                    </a:ln>
                  </pic:spPr>
                </pic:pic>
              </a:graphicData>
            </a:graphic>
          </wp:inline>
        </w:drawing>
      </w:r>
    </w:p>
    <w:p w:rsidR="0020443E" w:rsidRPr="005F16C1" w:rsidRDefault="001A606B" w:rsidP="003C2A82">
      <w:pPr>
        <w:pStyle w:val="Heading3"/>
        <w:rPr>
          <w:lang w:val="en-US"/>
        </w:rPr>
      </w:pPr>
      <w:r w:rsidRPr="005F16C1">
        <w:rPr>
          <w:lang w:val="en-US"/>
        </w:rPr>
        <w:t>Hyper-V Integrat</w:t>
      </w:r>
      <w:r w:rsidR="006958B7" w:rsidRPr="005F16C1">
        <w:rPr>
          <w:lang w:val="en-US"/>
        </w:rPr>
        <w:t xml:space="preserve">ion Services </w:t>
      </w:r>
      <w:r w:rsidR="00021E22" w:rsidRPr="005F16C1">
        <w:rPr>
          <w:lang w:val="en-US"/>
        </w:rPr>
        <w:t>Version Monitor</w:t>
      </w:r>
    </w:p>
    <w:p w:rsidR="00021E22" w:rsidRDefault="00021E22" w:rsidP="00021E22">
      <w:pPr>
        <w:rPr>
          <w:lang w:val="en-US"/>
        </w:rPr>
      </w:pPr>
      <w:r w:rsidRPr="00021E22">
        <w:rPr>
          <w:lang w:val="en-US"/>
        </w:rPr>
        <w:t>This Monitor uses Ben A</w:t>
      </w:r>
      <w:r>
        <w:rPr>
          <w:lang w:val="en-US"/>
        </w:rPr>
        <w:t xml:space="preserve">rmstrong’s </w:t>
      </w:r>
      <w:proofErr w:type="spellStart"/>
      <w:r>
        <w:rPr>
          <w:lang w:val="en-US"/>
        </w:rPr>
        <w:t>Powershell</w:t>
      </w:r>
      <w:proofErr w:type="spellEnd"/>
      <w:r>
        <w:rPr>
          <w:lang w:val="en-US"/>
        </w:rPr>
        <w:t xml:space="preserve"> Script documented here:</w:t>
      </w:r>
    </w:p>
    <w:p w:rsidR="00021E22" w:rsidRPr="00021E22" w:rsidRDefault="00021E22" w:rsidP="00021E22">
      <w:pPr>
        <w:rPr>
          <w:lang w:val="en-US"/>
        </w:rPr>
      </w:pPr>
      <w:hyperlink r:id="rId13" w:history="1">
        <w:r w:rsidRPr="00931A5A">
          <w:rPr>
            <w:rStyle w:val="Hyperlink"/>
            <w:lang w:val="en-US"/>
          </w:rPr>
          <w:t>http://blogs.msdn.com/b/virtual_pc_guy/archive/2013/04/29/powershell-script-to-tell-you-if-you-need-to-update-your-integration-services.aspx</w:t>
        </w:r>
      </w:hyperlink>
      <w:r>
        <w:rPr>
          <w:lang w:val="en-US"/>
        </w:rPr>
        <w:t xml:space="preserve"> </w:t>
      </w:r>
    </w:p>
    <w:p w:rsidR="00021E22" w:rsidRPr="00021E22" w:rsidRDefault="00021E22" w:rsidP="00021E22">
      <w:r>
        <w:rPr>
          <w:noProof/>
          <w:lang w:val="en-US"/>
        </w:rPr>
        <w:lastRenderedPageBreak/>
        <w:drawing>
          <wp:inline distT="0" distB="0" distL="0" distR="0">
            <wp:extent cx="4777740" cy="4183380"/>
            <wp:effectExtent l="0" t="0" r="381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7740" cy="4183380"/>
                    </a:xfrm>
                    <a:prstGeom prst="rect">
                      <a:avLst/>
                    </a:prstGeom>
                    <a:noFill/>
                    <a:ln>
                      <a:noFill/>
                    </a:ln>
                  </pic:spPr>
                </pic:pic>
              </a:graphicData>
            </a:graphic>
          </wp:inline>
        </w:drawing>
      </w:r>
    </w:p>
    <w:p w:rsidR="00021E22" w:rsidRDefault="00021E22" w:rsidP="00021E22">
      <w:pPr>
        <w:pStyle w:val="Heading3"/>
        <w:rPr>
          <w:lang w:val="en-US"/>
        </w:rPr>
      </w:pPr>
      <w:r>
        <w:rPr>
          <w:lang w:val="en-US"/>
        </w:rPr>
        <w:t>Hyper-V SMB Client Shares Monitoring</w:t>
      </w:r>
    </w:p>
    <w:p w:rsidR="005F16C1" w:rsidRDefault="005F16C1">
      <w:pPr>
        <w:rPr>
          <w:lang w:val="en-US"/>
        </w:rPr>
      </w:pPr>
    </w:p>
    <w:p w:rsidR="005F16C1" w:rsidRDefault="005F16C1">
      <w:pPr>
        <w:rPr>
          <w:lang w:val="en-US"/>
        </w:rPr>
      </w:pPr>
      <w:r>
        <w:rPr>
          <w:lang w:val="en-US"/>
        </w:rPr>
        <w:t xml:space="preserve">This monitor evaluates the performance counter \SMB Client Shares(*)\Avg. sec/Data Request to detect if the latency is above 25 </w:t>
      </w:r>
      <w:proofErr w:type="spellStart"/>
      <w:r>
        <w:rPr>
          <w:lang w:val="en-US"/>
        </w:rPr>
        <w:t>ms.</w:t>
      </w:r>
      <w:proofErr w:type="spellEnd"/>
      <w:r>
        <w:rPr>
          <w:lang w:val="en-US"/>
        </w:rPr>
        <w:t xml:space="preserve"> You can find more information on Jose </w:t>
      </w:r>
      <w:proofErr w:type="spellStart"/>
      <w:r>
        <w:rPr>
          <w:lang w:val="en-US"/>
        </w:rPr>
        <w:t>Barreto’s</w:t>
      </w:r>
      <w:proofErr w:type="spellEnd"/>
      <w:r>
        <w:rPr>
          <w:lang w:val="en-US"/>
        </w:rPr>
        <w:t xml:space="preserve"> post </w:t>
      </w:r>
      <w:hyperlink r:id="rId15" w:history="1">
        <w:r w:rsidRPr="00931A5A">
          <w:rPr>
            <w:rStyle w:val="Hyperlink"/>
            <w:lang w:val="en-US"/>
          </w:rPr>
          <w:t>http://blogs.technet.com/b/josebda/archive/2013/03/28/sqlio-powershell-and-storage-performance-measuring-iops-throughput-and-latency-for-both-local-disks-and-smb-file-shares.aspx</w:t>
        </w:r>
      </w:hyperlink>
      <w:r>
        <w:rPr>
          <w:lang w:val="en-US"/>
        </w:rPr>
        <w:t xml:space="preserve"> </w:t>
      </w:r>
      <w:bookmarkStart w:id="0" w:name="_GoBack"/>
      <w:bookmarkEnd w:id="0"/>
    </w:p>
    <w:p w:rsidR="00021E22" w:rsidRDefault="005F16C1">
      <w:pPr>
        <w:rPr>
          <w:rFonts w:asciiTheme="majorHAnsi" w:eastAsiaTheme="majorEastAsia" w:hAnsiTheme="majorHAnsi" w:cstheme="majorBidi"/>
          <w:b/>
          <w:bCs/>
          <w:color w:val="365F91" w:themeColor="accent1" w:themeShade="BF"/>
          <w:sz w:val="28"/>
          <w:szCs w:val="28"/>
          <w:lang w:val="en-US"/>
        </w:rPr>
      </w:pPr>
      <w:r>
        <w:rPr>
          <w:noProof/>
          <w:lang w:val="en-US"/>
        </w:rPr>
        <w:drawing>
          <wp:inline distT="0" distB="0" distL="0" distR="0">
            <wp:extent cx="5250180" cy="70866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0180" cy="708660"/>
                    </a:xfrm>
                    <a:prstGeom prst="rect">
                      <a:avLst/>
                    </a:prstGeom>
                    <a:noFill/>
                    <a:ln>
                      <a:noFill/>
                    </a:ln>
                  </pic:spPr>
                </pic:pic>
              </a:graphicData>
            </a:graphic>
          </wp:inline>
        </w:drawing>
      </w:r>
      <w:r w:rsidR="00021E22">
        <w:rPr>
          <w:lang w:val="en-US"/>
        </w:rPr>
        <w:br w:type="page"/>
      </w:r>
    </w:p>
    <w:p w:rsidR="00721B1F" w:rsidRPr="00607B03" w:rsidRDefault="00607B03" w:rsidP="00721B1F">
      <w:pPr>
        <w:pStyle w:val="Heading1"/>
        <w:rPr>
          <w:lang w:val="en-US"/>
        </w:rPr>
      </w:pPr>
      <w:r>
        <w:rPr>
          <w:lang w:val="en-US"/>
        </w:rPr>
        <w:lastRenderedPageBreak/>
        <w:t xml:space="preserve">Configuring Hyper-V </w:t>
      </w:r>
      <w:r w:rsidR="0020443E">
        <w:rPr>
          <w:lang w:val="en-US"/>
        </w:rPr>
        <w:t xml:space="preserve">2012 </w:t>
      </w:r>
      <w:r>
        <w:rPr>
          <w:lang w:val="en-US"/>
        </w:rPr>
        <w:t>Management Pack Extensions</w:t>
      </w:r>
      <w:r w:rsidRPr="00607B03">
        <w:rPr>
          <w:lang w:val="en-US"/>
        </w:rPr>
        <w:t xml:space="preserve"> </w:t>
      </w:r>
      <w:r w:rsidR="00721B1F" w:rsidRPr="00607B03">
        <w:rPr>
          <w:lang w:val="en-US"/>
        </w:rPr>
        <w:t>Monitors:</w:t>
      </w:r>
    </w:p>
    <w:p w:rsidR="00607B03" w:rsidRDefault="00607B03" w:rsidP="00607B03">
      <w:pPr>
        <w:rPr>
          <w:lang w:val="en-US"/>
        </w:rPr>
      </w:pPr>
      <w:r>
        <w:rPr>
          <w:lang w:val="en-US"/>
        </w:rPr>
        <w:t>By default all monitors except the “</w:t>
      </w:r>
      <w:r w:rsidRPr="00607B03">
        <w:rPr>
          <w:rStyle w:val="Heading4Char"/>
          <w:lang w:val="en-US"/>
        </w:rPr>
        <w:t>Hyper-V Virtual Machine Summary (Stopped VMs)</w:t>
      </w:r>
      <w:r>
        <w:rPr>
          <w:lang w:val="en-US"/>
        </w:rPr>
        <w:t>” are enabled. The configured monitors are optimized to avoid high network utilization and to detect most common performance problems without generating too much alerts. The way we achieve that is creating consecutive samples monitors. This will ensure that alerts are only generated after some samples that are above the threshold in a period of time. The SCOM agents will upload the information to the SCOM server only when the alerts conditions are met. If no issue is detected the SCOM agent will not upload the data to the SCOM server optimizing the network utilization.</w:t>
      </w:r>
    </w:p>
    <w:p w:rsidR="009B6A99" w:rsidRDefault="00F71A29" w:rsidP="00607B03">
      <w:pPr>
        <w:rPr>
          <w:lang w:val="en-US"/>
        </w:rPr>
      </w:pPr>
      <w:r>
        <w:rPr>
          <w:lang w:val="en-US"/>
        </w:rPr>
        <w:t>If default thresholds</w:t>
      </w:r>
      <w:r w:rsidR="009B6A99">
        <w:rPr>
          <w:lang w:val="en-US"/>
        </w:rPr>
        <w:t xml:space="preserve"> </w:t>
      </w:r>
      <w:r>
        <w:rPr>
          <w:lang w:val="en-US"/>
        </w:rPr>
        <w:t>are</w:t>
      </w:r>
      <w:r w:rsidR="009B6A99">
        <w:rPr>
          <w:lang w:val="en-US"/>
        </w:rPr>
        <w:t xml:space="preserve"> not meet</w:t>
      </w:r>
      <w:r>
        <w:rPr>
          <w:lang w:val="en-US"/>
        </w:rPr>
        <w:t>ing</w:t>
      </w:r>
      <w:r w:rsidR="009B6A99">
        <w:rPr>
          <w:lang w:val="en-US"/>
        </w:rPr>
        <w:t xml:space="preserve"> your requirements you will need to adjust the number of samples, the </w:t>
      </w:r>
      <w:r w:rsidR="0020443E">
        <w:rPr>
          <w:lang w:val="en-US"/>
        </w:rPr>
        <w:t>frequency</w:t>
      </w:r>
      <w:r w:rsidR="009B6A99">
        <w:rPr>
          <w:lang w:val="en-US"/>
        </w:rPr>
        <w:t xml:space="preserve"> and maybe the thresholds. Remember th</w:t>
      </w:r>
      <w:r>
        <w:rPr>
          <w:lang w:val="en-US"/>
        </w:rPr>
        <w:t>at these</w:t>
      </w:r>
      <w:r w:rsidR="009B6A99">
        <w:rPr>
          <w:lang w:val="en-US"/>
        </w:rPr>
        <w:t xml:space="preserve"> monitor</w:t>
      </w:r>
      <w:r>
        <w:rPr>
          <w:lang w:val="en-US"/>
        </w:rPr>
        <w:t>s</w:t>
      </w:r>
      <w:r w:rsidR="009B6A99">
        <w:rPr>
          <w:lang w:val="en-US"/>
        </w:rPr>
        <w:t xml:space="preserve"> are created</w:t>
      </w:r>
      <w:r>
        <w:rPr>
          <w:lang w:val="en-US"/>
        </w:rPr>
        <w:t xml:space="preserve"> to cover the most common performance problems scenarios.</w:t>
      </w:r>
    </w:p>
    <w:p w:rsidR="00F71A29" w:rsidRDefault="00F71A29" w:rsidP="00607B03">
      <w:pPr>
        <w:rPr>
          <w:lang w:val="en-US"/>
        </w:rPr>
      </w:pPr>
      <w:r>
        <w:rPr>
          <w:lang w:val="en-US"/>
        </w:rPr>
        <w:t>We highly recommend to override the MP if you need to change the default monitors configuration. This will ensure that your changes remain if a new version of this MP is released</w:t>
      </w:r>
      <w:r w:rsidR="005D6A9C">
        <w:rPr>
          <w:lang w:val="en-US"/>
        </w:rPr>
        <w:t>.</w:t>
      </w:r>
    </w:p>
    <w:p w:rsidR="005D6A9C" w:rsidRDefault="005D6A9C" w:rsidP="00607B03">
      <w:pPr>
        <w:rPr>
          <w:lang w:val="en-US"/>
        </w:rPr>
      </w:pPr>
      <w:r>
        <w:rPr>
          <w:lang w:val="en-US"/>
        </w:rPr>
        <w:t xml:space="preserve">Finally remember that monitors information is not saved in the SQL database by default to generate reports. You should use the Rules on this MP if your intention is to create your environment performance baseline </w:t>
      </w:r>
    </w:p>
    <w:p w:rsidR="003C2A82" w:rsidRDefault="00607B03">
      <w:pPr>
        <w:rPr>
          <w:lang w:val="en-US"/>
        </w:rPr>
      </w:pPr>
      <w:r>
        <w:rPr>
          <w:lang w:val="en-US"/>
        </w:rPr>
        <w:t>The following table shows the monitors configuration:</w:t>
      </w:r>
    </w:p>
    <w:p w:rsidR="009B6A99" w:rsidRDefault="00021E22">
      <w:pPr>
        <w:rPr>
          <w:rFonts w:asciiTheme="majorHAnsi" w:eastAsiaTheme="majorEastAsia" w:hAnsiTheme="majorHAnsi" w:cstheme="majorBidi"/>
          <w:b/>
          <w:bCs/>
          <w:color w:val="365F91" w:themeColor="accent1" w:themeShade="BF"/>
          <w:sz w:val="28"/>
          <w:szCs w:val="28"/>
          <w:lang w:val="en-US"/>
        </w:rPr>
      </w:pPr>
      <w:r>
        <w:rPr>
          <w:rFonts w:asciiTheme="majorHAnsi" w:eastAsiaTheme="majorEastAsia" w:hAnsiTheme="majorHAnsi" w:cstheme="majorBidi"/>
          <w:b/>
          <w:bCs/>
          <w:noProof/>
          <w:color w:val="365F91" w:themeColor="accent1" w:themeShade="BF"/>
          <w:sz w:val="28"/>
          <w:szCs w:val="28"/>
          <w:lang w:val="en-US"/>
        </w:rPr>
        <w:drawing>
          <wp:inline distT="0" distB="0" distL="0" distR="0">
            <wp:extent cx="5410200" cy="21412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0200" cy="2141220"/>
                    </a:xfrm>
                    <a:prstGeom prst="rect">
                      <a:avLst/>
                    </a:prstGeom>
                    <a:noFill/>
                    <a:ln>
                      <a:noFill/>
                    </a:ln>
                  </pic:spPr>
                </pic:pic>
              </a:graphicData>
            </a:graphic>
          </wp:inline>
        </w:drawing>
      </w:r>
    </w:p>
    <w:p w:rsidR="003C2A82" w:rsidRDefault="003C2A82">
      <w:pPr>
        <w:rPr>
          <w:rFonts w:asciiTheme="majorHAnsi" w:eastAsiaTheme="majorEastAsia" w:hAnsiTheme="majorHAnsi" w:cstheme="majorBidi"/>
          <w:b/>
          <w:bCs/>
          <w:color w:val="365F91" w:themeColor="accent1" w:themeShade="BF"/>
          <w:sz w:val="28"/>
          <w:szCs w:val="28"/>
          <w:lang w:val="en-US"/>
        </w:rPr>
      </w:pPr>
      <w:r>
        <w:rPr>
          <w:lang w:val="en-US"/>
        </w:rPr>
        <w:br w:type="page"/>
      </w:r>
    </w:p>
    <w:p w:rsidR="00607B03" w:rsidRDefault="00607B03" w:rsidP="00607B03">
      <w:pPr>
        <w:pStyle w:val="Heading1"/>
        <w:rPr>
          <w:lang w:val="en-US"/>
        </w:rPr>
      </w:pPr>
      <w:r>
        <w:rPr>
          <w:lang w:val="en-US"/>
        </w:rPr>
        <w:lastRenderedPageBreak/>
        <w:t>Monitors</w:t>
      </w:r>
      <w:r w:rsidR="005D6A9C">
        <w:rPr>
          <w:lang w:val="en-US"/>
        </w:rPr>
        <w:t xml:space="preserve"> details</w:t>
      </w:r>
    </w:p>
    <w:p w:rsidR="009B6A99" w:rsidRPr="009B6A99" w:rsidRDefault="009B6A99" w:rsidP="009B6A99">
      <w:pPr>
        <w:rPr>
          <w:lang w:val="en-US"/>
        </w:rPr>
      </w:pPr>
    </w:p>
    <w:p w:rsidR="00D235CF" w:rsidRPr="00D235CF" w:rsidRDefault="00D235CF" w:rsidP="00D235CF"/>
    <w:tbl>
      <w:tblPr>
        <w:tblW w:w="76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6106"/>
      </w:tblGrid>
      <w:tr w:rsidR="00721B1F" w:rsidRPr="00721B1F" w:rsidTr="00721B1F">
        <w:trPr>
          <w:trHeight w:val="288"/>
        </w:trPr>
        <w:tc>
          <w:tcPr>
            <w:tcW w:w="1880" w:type="dxa"/>
            <w:shd w:val="clear" w:color="auto" w:fill="auto"/>
            <w:noWrap/>
            <w:vAlign w:val="bottom"/>
            <w:hideMark/>
          </w:tcPr>
          <w:p w:rsidR="00721B1F" w:rsidRPr="00721B1F" w:rsidRDefault="00721B1F" w:rsidP="00721B1F">
            <w:pPr>
              <w:spacing w:after="0" w:line="240" w:lineRule="auto"/>
              <w:rPr>
                <w:rFonts w:ascii="Calibri" w:eastAsia="Times New Roman" w:hAnsi="Calibri" w:cs="Calibri"/>
                <w:b/>
                <w:color w:val="000000"/>
                <w:lang w:eastAsia="es-ES"/>
              </w:rPr>
            </w:pPr>
            <w:r w:rsidRPr="00721B1F">
              <w:rPr>
                <w:rFonts w:ascii="Calibri" w:eastAsia="Times New Roman" w:hAnsi="Calibri" w:cs="Calibri"/>
                <w:b/>
                <w:color w:val="000000"/>
                <w:lang w:eastAsia="es-ES"/>
              </w:rPr>
              <w:t xml:space="preserve">Monitor </w:t>
            </w:r>
            <w:proofErr w:type="spellStart"/>
            <w:r w:rsidRPr="00721B1F">
              <w:rPr>
                <w:rFonts w:ascii="Calibri" w:eastAsia="Times New Roman" w:hAnsi="Calibri" w:cs="Calibri"/>
                <w:b/>
                <w:color w:val="000000"/>
                <w:lang w:eastAsia="es-ES"/>
              </w:rPr>
              <w:t>name</w:t>
            </w:r>
            <w:proofErr w:type="spellEnd"/>
          </w:p>
        </w:tc>
        <w:tc>
          <w:tcPr>
            <w:tcW w:w="5740" w:type="dxa"/>
            <w:shd w:val="clear" w:color="auto" w:fill="auto"/>
            <w:noWrap/>
            <w:vAlign w:val="bottom"/>
            <w:hideMark/>
          </w:tcPr>
          <w:p w:rsidR="00721B1F" w:rsidRPr="007226D0" w:rsidRDefault="00721B1F" w:rsidP="00721B1F">
            <w:pPr>
              <w:spacing w:after="0" w:line="240" w:lineRule="auto"/>
              <w:rPr>
                <w:rStyle w:val="IntenseEmphasis"/>
                <w:lang w:eastAsia="es-ES"/>
              </w:rPr>
            </w:pPr>
            <w:proofErr w:type="spellStart"/>
            <w:r w:rsidRPr="007226D0">
              <w:rPr>
                <w:rStyle w:val="IntenseEmphasis"/>
                <w:lang w:eastAsia="es-ES"/>
              </w:rPr>
              <w:t>Memory</w:t>
            </w:r>
            <w:proofErr w:type="spellEnd"/>
            <w:r w:rsidRPr="007226D0">
              <w:rPr>
                <w:rStyle w:val="IntenseEmphasis"/>
                <w:lang w:eastAsia="es-ES"/>
              </w:rPr>
              <w:t xml:space="preserve"> </w:t>
            </w:r>
            <w:proofErr w:type="spellStart"/>
            <w:r w:rsidRPr="007226D0">
              <w:rPr>
                <w:rStyle w:val="IntenseEmphasis"/>
                <w:lang w:eastAsia="es-ES"/>
              </w:rPr>
              <w:t>Available</w:t>
            </w:r>
            <w:proofErr w:type="spellEnd"/>
            <w:r w:rsidRPr="007226D0">
              <w:rPr>
                <w:rStyle w:val="IntenseEmphasis"/>
                <w:lang w:eastAsia="es-ES"/>
              </w:rPr>
              <w:t xml:space="preserve"> </w:t>
            </w:r>
            <w:proofErr w:type="spellStart"/>
            <w:r w:rsidRPr="007226D0">
              <w:rPr>
                <w:rStyle w:val="IntenseEmphasis"/>
                <w:lang w:eastAsia="es-ES"/>
              </w:rPr>
              <w:t>Mbyte</w:t>
            </w:r>
            <w:r w:rsidR="007226D0" w:rsidRPr="007226D0">
              <w:rPr>
                <w:rStyle w:val="IntenseEmphasis"/>
              </w:rPr>
              <w:t>s</w:t>
            </w:r>
            <w:proofErr w:type="spellEnd"/>
          </w:p>
        </w:tc>
      </w:tr>
      <w:tr w:rsidR="00721B1F" w:rsidRPr="00721B1F" w:rsidTr="00721B1F">
        <w:trPr>
          <w:trHeight w:val="288"/>
        </w:trPr>
        <w:tc>
          <w:tcPr>
            <w:tcW w:w="1880" w:type="dxa"/>
            <w:shd w:val="clear" w:color="auto" w:fill="auto"/>
            <w:noWrap/>
            <w:vAlign w:val="bottom"/>
            <w:hideMark/>
          </w:tcPr>
          <w:p w:rsidR="00721B1F" w:rsidRPr="00721B1F" w:rsidRDefault="00721B1F" w:rsidP="00721B1F">
            <w:pPr>
              <w:spacing w:after="0" w:line="240" w:lineRule="auto"/>
              <w:rPr>
                <w:rFonts w:ascii="Calibri" w:eastAsia="Times New Roman" w:hAnsi="Calibri" w:cs="Calibri"/>
                <w:b/>
                <w:color w:val="000000"/>
                <w:lang w:eastAsia="es-ES"/>
              </w:rPr>
            </w:pPr>
            <w:proofErr w:type="spellStart"/>
            <w:r w:rsidRPr="00721B1F">
              <w:rPr>
                <w:rFonts w:ascii="Calibri" w:eastAsia="Times New Roman" w:hAnsi="Calibri" w:cs="Calibri"/>
                <w:b/>
                <w:color w:val="000000"/>
                <w:lang w:eastAsia="es-ES"/>
              </w:rPr>
              <w:t>Type</w:t>
            </w:r>
            <w:proofErr w:type="spellEnd"/>
          </w:p>
        </w:tc>
        <w:tc>
          <w:tcPr>
            <w:tcW w:w="5740" w:type="dxa"/>
            <w:shd w:val="clear" w:color="auto" w:fill="auto"/>
            <w:noWrap/>
            <w:vAlign w:val="bottom"/>
            <w:hideMark/>
          </w:tcPr>
          <w:p w:rsidR="00721B1F" w:rsidRPr="00721B1F" w:rsidRDefault="00721B1F" w:rsidP="00721B1F">
            <w:pPr>
              <w:spacing w:after="0" w:line="240" w:lineRule="auto"/>
              <w:rPr>
                <w:rFonts w:ascii="Calibri" w:eastAsia="Times New Roman" w:hAnsi="Calibri" w:cs="Calibri"/>
                <w:color w:val="000000"/>
                <w:lang w:eastAsia="es-ES"/>
              </w:rPr>
            </w:pPr>
            <w:proofErr w:type="spellStart"/>
            <w:r w:rsidRPr="00721B1F">
              <w:rPr>
                <w:rFonts w:ascii="Calibri" w:eastAsia="Times New Roman" w:hAnsi="Calibri" w:cs="Calibri"/>
                <w:color w:val="000000"/>
                <w:lang w:eastAsia="es-ES"/>
              </w:rPr>
              <w:t>UnitMonitor</w:t>
            </w:r>
            <w:proofErr w:type="spellEnd"/>
          </w:p>
        </w:tc>
      </w:tr>
      <w:tr w:rsidR="00721B1F" w:rsidRPr="00721B1F" w:rsidTr="00721B1F">
        <w:trPr>
          <w:trHeight w:val="288"/>
        </w:trPr>
        <w:tc>
          <w:tcPr>
            <w:tcW w:w="1880" w:type="dxa"/>
            <w:shd w:val="clear" w:color="auto" w:fill="auto"/>
            <w:noWrap/>
            <w:vAlign w:val="bottom"/>
            <w:hideMark/>
          </w:tcPr>
          <w:p w:rsidR="00721B1F" w:rsidRPr="00721B1F" w:rsidRDefault="00721B1F" w:rsidP="00721B1F">
            <w:pPr>
              <w:spacing w:after="0" w:line="240" w:lineRule="auto"/>
              <w:rPr>
                <w:rFonts w:ascii="Calibri" w:eastAsia="Times New Roman" w:hAnsi="Calibri" w:cs="Calibri"/>
                <w:b/>
                <w:color w:val="000000"/>
                <w:lang w:eastAsia="es-ES"/>
              </w:rPr>
            </w:pPr>
            <w:proofErr w:type="spellStart"/>
            <w:r w:rsidRPr="00721B1F">
              <w:rPr>
                <w:rFonts w:ascii="Calibri" w:eastAsia="Times New Roman" w:hAnsi="Calibri" w:cs="Calibri"/>
                <w:b/>
                <w:color w:val="000000"/>
                <w:lang w:eastAsia="es-ES"/>
              </w:rPr>
              <w:t>Category</w:t>
            </w:r>
            <w:proofErr w:type="spellEnd"/>
          </w:p>
        </w:tc>
        <w:tc>
          <w:tcPr>
            <w:tcW w:w="5740" w:type="dxa"/>
            <w:shd w:val="clear" w:color="auto" w:fill="auto"/>
            <w:noWrap/>
            <w:vAlign w:val="bottom"/>
            <w:hideMark/>
          </w:tcPr>
          <w:p w:rsidR="00721B1F" w:rsidRPr="00721B1F" w:rsidRDefault="00721B1F" w:rsidP="00721B1F">
            <w:pPr>
              <w:spacing w:after="0" w:line="240" w:lineRule="auto"/>
              <w:rPr>
                <w:rFonts w:ascii="Calibri" w:eastAsia="Times New Roman" w:hAnsi="Calibri" w:cs="Calibri"/>
                <w:color w:val="000000"/>
                <w:lang w:eastAsia="es-ES"/>
              </w:rPr>
            </w:pPr>
            <w:proofErr w:type="spellStart"/>
            <w:r w:rsidRPr="00721B1F">
              <w:rPr>
                <w:rFonts w:ascii="Calibri" w:eastAsia="Times New Roman" w:hAnsi="Calibri" w:cs="Calibri"/>
                <w:color w:val="000000"/>
                <w:lang w:eastAsia="es-ES"/>
              </w:rPr>
              <w:t>PerformanceHealth</w:t>
            </w:r>
            <w:proofErr w:type="spellEnd"/>
          </w:p>
        </w:tc>
      </w:tr>
      <w:tr w:rsidR="00721B1F" w:rsidRPr="00B82185" w:rsidTr="00721B1F">
        <w:trPr>
          <w:trHeight w:val="5184"/>
        </w:trPr>
        <w:tc>
          <w:tcPr>
            <w:tcW w:w="1880" w:type="dxa"/>
            <w:shd w:val="clear" w:color="auto" w:fill="auto"/>
            <w:noWrap/>
            <w:vAlign w:val="center"/>
            <w:hideMark/>
          </w:tcPr>
          <w:p w:rsidR="00721B1F" w:rsidRPr="00721B1F" w:rsidRDefault="00721B1F" w:rsidP="00721B1F">
            <w:pPr>
              <w:spacing w:after="0" w:line="240" w:lineRule="auto"/>
              <w:rPr>
                <w:rFonts w:ascii="Calibri" w:eastAsia="Times New Roman" w:hAnsi="Calibri" w:cs="Calibri"/>
                <w:b/>
                <w:color w:val="000000"/>
                <w:lang w:eastAsia="es-ES"/>
              </w:rPr>
            </w:pPr>
            <w:proofErr w:type="spellStart"/>
            <w:r w:rsidRPr="00721B1F">
              <w:rPr>
                <w:rFonts w:ascii="Calibri" w:eastAsia="Times New Roman" w:hAnsi="Calibri" w:cs="Calibri"/>
                <w:b/>
                <w:color w:val="000000"/>
                <w:lang w:eastAsia="es-ES"/>
              </w:rPr>
              <w:t>Description</w:t>
            </w:r>
            <w:proofErr w:type="spellEnd"/>
          </w:p>
        </w:tc>
        <w:tc>
          <w:tcPr>
            <w:tcW w:w="5740" w:type="dxa"/>
            <w:shd w:val="clear" w:color="auto" w:fill="auto"/>
            <w:vAlign w:val="bottom"/>
            <w:hideMark/>
          </w:tcPr>
          <w:p w:rsidR="00613AAC" w:rsidRDefault="00721B1F" w:rsidP="00613AAC">
            <w:pPr>
              <w:spacing w:after="0" w:line="240" w:lineRule="auto"/>
              <w:rPr>
                <w:rFonts w:ascii="Calibri" w:eastAsia="Times New Roman" w:hAnsi="Calibri" w:cs="Calibri"/>
                <w:lang w:val="en-US" w:eastAsia="es-ES"/>
              </w:rPr>
            </w:pPr>
            <w:r w:rsidRPr="00721B1F">
              <w:rPr>
                <w:rFonts w:ascii="Calibri" w:eastAsia="Times New Roman" w:hAnsi="Calibri" w:cs="Calibri"/>
                <w:lang w:val="en-US" w:eastAsia="es-ES"/>
              </w:rPr>
              <w:t xml:space="preserve">Available </w:t>
            </w:r>
            <w:proofErr w:type="spellStart"/>
            <w:r w:rsidRPr="00721B1F">
              <w:rPr>
                <w:rFonts w:ascii="Calibri" w:eastAsia="Times New Roman" w:hAnsi="Calibri" w:cs="Calibri"/>
                <w:lang w:val="en-US" w:eastAsia="es-ES"/>
              </w:rPr>
              <w:t>MBytes</w:t>
            </w:r>
            <w:proofErr w:type="spellEnd"/>
            <w:r w:rsidRPr="00721B1F">
              <w:rPr>
                <w:rFonts w:ascii="Calibri" w:eastAsia="Times New Roman" w:hAnsi="Calibri" w:cs="Calibri"/>
                <w:lang w:val="en-US" w:eastAsia="es-ES"/>
              </w:rPr>
              <w:t xml:space="preserve"> is the amount of physical RAM, in Megabytes, immediately available for allocation to a process or for system use. It is equal to the sum of memory assigned to the standby (cached), free and zero page lists. If this counter is low, then the computer is running low on physical RAM.</w:t>
            </w:r>
          </w:p>
          <w:p w:rsidR="00613AAC" w:rsidRPr="00613AAC" w:rsidRDefault="00613AAC" w:rsidP="00613AAC">
            <w:pPr>
              <w:spacing w:after="0" w:line="240" w:lineRule="auto"/>
              <w:rPr>
                <w:rFonts w:ascii="Calibri" w:eastAsia="Times New Roman" w:hAnsi="Calibri" w:cs="Calibri"/>
                <w:lang w:val="en-US" w:eastAsia="es-ES"/>
              </w:rPr>
            </w:pPr>
            <w:r w:rsidRPr="00613AAC">
              <w:rPr>
                <w:rFonts w:ascii="Calibri" w:eastAsia="Times New Roman" w:hAnsi="Calibri" w:cs="Calibri"/>
                <w:lang w:val="en-US" w:eastAsia="es-ES"/>
              </w:rPr>
              <w:t>RAM resource requ</w:t>
            </w:r>
            <w:r>
              <w:rPr>
                <w:rFonts w:ascii="Calibri" w:eastAsia="Times New Roman" w:hAnsi="Calibri" w:cs="Calibri"/>
                <w:lang w:val="en-US" w:eastAsia="es-ES"/>
              </w:rPr>
              <w:t>ired by Virtual Machines should not</w:t>
            </w:r>
            <w:r w:rsidRPr="00613AAC">
              <w:rPr>
                <w:rFonts w:ascii="Calibri" w:eastAsia="Times New Roman" w:hAnsi="Calibri" w:cs="Calibri"/>
                <w:lang w:val="en-US" w:eastAsia="es-ES"/>
              </w:rPr>
              <w:t xml:space="preserve"> exceed the Amount of physical RAM on the host - Host reserve.</w:t>
            </w:r>
          </w:p>
          <w:p w:rsidR="00337395" w:rsidRDefault="00337395" w:rsidP="00613AAC">
            <w:pPr>
              <w:spacing w:after="0" w:line="240" w:lineRule="auto"/>
              <w:rPr>
                <w:rFonts w:ascii="Calibri" w:eastAsia="Times New Roman" w:hAnsi="Calibri" w:cs="Calibri"/>
                <w:i/>
                <w:lang w:val="en-US" w:eastAsia="es-ES"/>
              </w:rPr>
            </w:pPr>
          </w:p>
          <w:p w:rsidR="00613AAC" w:rsidRPr="00337395" w:rsidRDefault="00613AAC" w:rsidP="00613AAC">
            <w:pPr>
              <w:spacing w:after="0" w:line="240" w:lineRule="auto"/>
              <w:rPr>
                <w:rFonts w:ascii="Calibri" w:eastAsia="Times New Roman" w:hAnsi="Calibri" w:cs="Calibri"/>
                <w:i/>
                <w:lang w:val="en-US" w:eastAsia="es-ES"/>
              </w:rPr>
            </w:pPr>
            <w:r w:rsidRPr="00337395">
              <w:rPr>
                <w:rFonts w:ascii="Calibri" w:eastAsia="Times New Roman" w:hAnsi="Calibri" w:cs="Calibri"/>
                <w:i/>
                <w:lang w:val="en-US" w:eastAsia="es-ES"/>
              </w:rPr>
              <w:t>Host reserve in a non-dynamic memory configuration depends on the parent partition Operating System version and is defined as follows</w:t>
            </w:r>
          </w:p>
          <w:p w:rsidR="00337395" w:rsidRDefault="00337395" w:rsidP="00613AAC">
            <w:pPr>
              <w:spacing w:after="0" w:line="240" w:lineRule="auto"/>
              <w:rPr>
                <w:rFonts w:ascii="Calibri" w:eastAsia="Times New Roman" w:hAnsi="Calibri" w:cs="Calibri"/>
                <w:lang w:val="en-US" w:eastAsia="es-ES"/>
              </w:rPr>
            </w:pPr>
          </w:p>
          <w:p w:rsidR="00613AAC" w:rsidRDefault="00613AAC" w:rsidP="00613AAC">
            <w:pPr>
              <w:spacing w:after="0" w:line="240" w:lineRule="auto"/>
              <w:rPr>
                <w:rFonts w:ascii="Calibri" w:eastAsia="Times New Roman" w:hAnsi="Calibri" w:cs="Calibri"/>
                <w:lang w:val="en-US" w:eastAsia="es-ES"/>
              </w:rPr>
            </w:pPr>
            <w:r w:rsidRPr="00613AAC">
              <w:rPr>
                <w:rFonts w:ascii="Calibri" w:eastAsia="Times New Roman" w:hAnsi="Calibri" w:cs="Calibri"/>
                <w:lang w:val="en-US" w:eastAsia="es-ES"/>
              </w:rPr>
              <w:t>Host Reserve for Windows 2008 / 2008 R2 Core Edition is 300 MB for Hypervisor + 512 MB for parent partition + VM overhead</w:t>
            </w:r>
          </w:p>
          <w:p w:rsidR="00337395" w:rsidRPr="00613AAC" w:rsidRDefault="00337395" w:rsidP="00613AAC">
            <w:pPr>
              <w:spacing w:after="0" w:line="240" w:lineRule="auto"/>
              <w:rPr>
                <w:rFonts w:ascii="Calibri" w:eastAsia="Times New Roman" w:hAnsi="Calibri" w:cs="Calibri"/>
                <w:lang w:val="en-US" w:eastAsia="es-ES"/>
              </w:rPr>
            </w:pPr>
          </w:p>
          <w:p w:rsidR="00613AAC" w:rsidRPr="00613AAC" w:rsidRDefault="00613AAC" w:rsidP="00613AAC">
            <w:pPr>
              <w:spacing w:after="0" w:line="240" w:lineRule="auto"/>
              <w:rPr>
                <w:rFonts w:ascii="Calibri" w:eastAsia="Times New Roman" w:hAnsi="Calibri" w:cs="Calibri"/>
                <w:lang w:val="en-US" w:eastAsia="es-ES"/>
              </w:rPr>
            </w:pPr>
            <w:r w:rsidRPr="00613AAC">
              <w:rPr>
                <w:rFonts w:ascii="Calibri" w:eastAsia="Times New Roman" w:hAnsi="Calibri" w:cs="Calibri"/>
                <w:lang w:val="en-US" w:eastAsia="es-ES"/>
              </w:rPr>
              <w:t>Host Reserve for Windows 2008 / 2008 R2 Full Edition is 300 MB for Hypervisor + 1024 MB for parent partition + VM overhead</w:t>
            </w:r>
          </w:p>
          <w:p w:rsidR="00613AAC" w:rsidRDefault="00613AAC" w:rsidP="00613AAC">
            <w:pPr>
              <w:spacing w:after="0" w:line="240" w:lineRule="auto"/>
              <w:rPr>
                <w:rFonts w:ascii="Calibri" w:eastAsia="Times New Roman" w:hAnsi="Calibri" w:cs="Calibri"/>
                <w:lang w:val="en-US" w:eastAsia="es-ES"/>
              </w:rPr>
            </w:pPr>
            <w:r w:rsidRPr="00613AAC">
              <w:rPr>
                <w:rFonts w:ascii="Calibri" w:eastAsia="Times New Roman" w:hAnsi="Calibri" w:cs="Calibri"/>
                <w:lang w:val="en-US" w:eastAsia="es-ES"/>
              </w:rPr>
              <w:t xml:space="preserve">Where VM Overhead is 32MB for the first 1GB of ram in each VM, plus 8MB for each subsequent GB of ram in each VM. </w:t>
            </w:r>
          </w:p>
          <w:p w:rsidR="00613AAC" w:rsidRDefault="00613AAC" w:rsidP="00613AAC">
            <w:pPr>
              <w:spacing w:after="0" w:line="240" w:lineRule="auto"/>
              <w:rPr>
                <w:rFonts w:ascii="Calibri" w:eastAsia="Times New Roman" w:hAnsi="Calibri" w:cs="Calibri"/>
                <w:lang w:val="en-US" w:eastAsia="es-ES"/>
              </w:rPr>
            </w:pPr>
          </w:p>
          <w:p w:rsidR="00337395" w:rsidRDefault="00337395" w:rsidP="00337395">
            <w:pPr>
              <w:spacing w:after="0" w:line="240" w:lineRule="auto"/>
              <w:rPr>
                <w:rFonts w:ascii="Calibri" w:eastAsia="Times New Roman" w:hAnsi="Calibri" w:cs="Calibri"/>
                <w:i/>
                <w:lang w:val="en-US" w:eastAsia="es-ES"/>
              </w:rPr>
            </w:pPr>
            <w:r>
              <w:rPr>
                <w:rFonts w:ascii="Calibri" w:eastAsia="Times New Roman" w:hAnsi="Calibri" w:cs="Calibri"/>
                <w:i/>
                <w:lang w:val="en-US" w:eastAsia="es-ES"/>
              </w:rPr>
              <w:t>Host reserve in a Dynamic M</w:t>
            </w:r>
            <w:r w:rsidRPr="00337395">
              <w:rPr>
                <w:rFonts w:ascii="Calibri" w:eastAsia="Times New Roman" w:hAnsi="Calibri" w:cs="Calibri"/>
                <w:i/>
                <w:lang w:val="en-US" w:eastAsia="es-ES"/>
              </w:rPr>
              <w:t>emory configuration is defined as follows</w:t>
            </w:r>
          </w:p>
          <w:p w:rsidR="00337395" w:rsidRPr="00337395" w:rsidRDefault="00337395" w:rsidP="00337395">
            <w:pPr>
              <w:spacing w:after="0" w:line="240" w:lineRule="auto"/>
              <w:rPr>
                <w:rFonts w:ascii="Calibri" w:eastAsia="Times New Roman" w:hAnsi="Calibri" w:cs="Calibri"/>
                <w:i/>
                <w:lang w:val="en-US" w:eastAsia="es-ES"/>
              </w:rPr>
            </w:pPr>
          </w:p>
          <w:p w:rsidR="00721B1F" w:rsidRPr="006143EF" w:rsidRDefault="00721B1F" w:rsidP="00721B1F">
            <w:pPr>
              <w:spacing w:after="0" w:line="240" w:lineRule="auto"/>
              <w:rPr>
                <w:rFonts w:ascii="Calibri" w:eastAsia="Times New Roman" w:hAnsi="Calibri" w:cs="Calibri"/>
                <w:lang w:val="en-US" w:eastAsia="es-ES"/>
              </w:rPr>
            </w:pPr>
            <w:r w:rsidRPr="006143EF">
              <w:rPr>
                <w:rFonts w:ascii="Calibri" w:eastAsia="Times New Roman" w:hAnsi="Calibri" w:cs="Calibri"/>
                <w:lang w:val="en-US" w:eastAsia="es-ES"/>
              </w:rPr>
              <w:t>In summary, the default value for this is calculated based on the following formula:</w:t>
            </w:r>
          </w:p>
          <w:p w:rsidR="00721B1F" w:rsidRPr="006143EF" w:rsidRDefault="00721B1F" w:rsidP="00721B1F">
            <w:pPr>
              <w:spacing w:after="0" w:line="240" w:lineRule="auto"/>
              <w:rPr>
                <w:rFonts w:ascii="Calibri" w:eastAsia="Times New Roman" w:hAnsi="Calibri" w:cs="Calibri"/>
                <w:lang w:val="en-US" w:eastAsia="es-ES"/>
              </w:rPr>
            </w:pPr>
            <w:r w:rsidRPr="006143EF">
              <w:rPr>
                <w:rFonts w:ascii="Calibri" w:eastAsia="Times New Roman" w:hAnsi="Calibri" w:cs="Calibri"/>
                <w:b/>
                <w:lang w:val="en-US" w:eastAsia="es-ES"/>
              </w:rPr>
              <w:t>384MB + 30MB per 1GB</w:t>
            </w:r>
            <w:r w:rsidRPr="006143EF">
              <w:rPr>
                <w:rFonts w:ascii="Calibri" w:eastAsia="Times New Roman" w:hAnsi="Calibri" w:cs="Calibri"/>
                <w:lang w:val="en-US" w:eastAsia="es-ES"/>
              </w:rPr>
              <w:t xml:space="preserve"> of physical memory on the host machine. </w:t>
            </w:r>
          </w:p>
          <w:p w:rsidR="00721B1F" w:rsidRPr="006143EF" w:rsidRDefault="00721B1F" w:rsidP="00721B1F">
            <w:pPr>
              <w:spacing w:after="0" w:line="240" w:lineRule="auto"/>
              <w:rPr>
                <w:rFonts w:ascii="Calibri" w:eastAsia="Times New Roman" w:hAnsi="Calibri" w:cs="Calibri"/>
                <w:lang w:val="en-US" w:eastAsia="es-ES"/>
              </w:rPr>
            </w:pPr>
            <w:r w:rsidRPr="006143EF">
              <w:rPr>
                <w:rFonts w:ascii="Calibri" w:eastAsia="Times New Roman" w:hAnsi="Calibri" w:cs="Calibri"/>
                <w:lang w:val="en-US" w:eastAsia="es-ES"/>
              </w:rPr>
              <w:t>(For a machine without SLAT (Second Level Address Translation) enabled CPUs, it is slightly higher)</w:t>
            </w:r>
          </w:p>
          <w:p w:rsidR="00721B1F" w:rsidRPr="006143EF" w:rsidRDefault="00721B1F" w:rsidP="00721B1F">
            <w:pPr>
              <w:spacing w:after="0" w:line="240" w:lineRule="auto"/>
              <w:rPr>
                <w:rFonts w:ascii="Calibri" w:eastAsia="Times New Roman" w:hAnsi="Calibri" w:cs="Calibri"/>
                <w:lang w:val="en-US" w:eastAsia="es-ES"/>
              </w:rPr>
            </w:pPr>
            <w:r w:rsidRPr="006143EF">
              <w:rPr>
                <w:rFonts w:ascii="Calibri" w:eastAsia="Times New Roman" w:hAnsi="Calibri" w:cs="Calibri"/>
                <w:lang w:val="en-US" w:eastAsia="es-ES"/>
              </w:rPr>
              <w:t>So for my SLAT enabled Hyper-V server with 64GB RAM, this would mean the default value is:</w:t>
            </w:r>
          </w:p>
          <w:p w:rsidR="00721B1F" w:rsidRPr="006143EF" w:rsidRDefault="00721B1F" w:rsidP="00721B1F">
            <w:pPr>
              <w:spacing w:after="0" w:line="240" w:lineRule="auto"/>
              <w:rPr>
                <w:rFonts w:ascii="Calibri" w:eastAsia="Times New Roman" w:hAnsi="Calibri" w:cs="Calibri"/>
                <w:b/>
                <w:lang w:val="en-US" w:eastAsia="es-ES"/>
              </w:rPr>
            </w:pPr>
            <w:r w:rsidRPr="006143EF">
              <w:rPr>
                <w:rFonts w:ascii="Calibri" w:eastAsia="Times New Roman" w:hAnsi="Calibri" w:cs="Calibri"/>
                <w:b/>
                <w:lang w:val="en-US" w:eastAsia="es-ES"/>
              </w:rPr>
              <w:t>384 + (30 * 64) = 2304 (MB)</w:t>
            </w:r>
          </w:p>
          <w:p w:rsidR="00D557F9" w:rsidRPr="00721B1F" w:rsidRDefault="00D557F9" w:rsidP="00721B1F">
            <w:pPr>
              <w:spacing w:after="0" w:line="240" w:lineRule="auto"/>
              <w:rPr>
                <w:rFonts w:ascii="Calibri" w:eastAsia="Times New Roman" w:hAnsi="Calibri" w:cs="Calibri"/>
                <w:color w:val="000000"/>
                <w:sz w:val="18"/>
                <w:lang w:val="en-US" w:eastAsia="es-ES"/>
              </w:rPr>
            </w:pPr>
          </w:p>
          <w:p w:rsidR="00721B1F" w:rsidRPr="00721B1F" w:rsidRDefault="005F16C1" w:rsidP="00721B1F">
            <w:pPr>
              <w:spacing w:after="0" w:line="240" w:lineRule="auto"/>
              <w:rPr>
                <w:rFonts w:ascii="Calibri" w:eastAsia="Times New Roman" w:hAnsi="Calibri" w:cs="Calibri"/>
                <w:color w:val="000000"/>
                <w:lang w:val="en-US" w:eastAsia="es-ES"/>
              </w:rPr>
            </w:pPr>
            <w:hyperlink r:id="rId18" w:history="1">
              <w:r w:rsidR="00D557F9" w:rsidRPr="00CA301C">
                <w:rPr>
                  <w:rStyle w:val="Hyperlink"/>
                  <w:rFonts w:ascii="Calibri" w:eastAsia="Times New Roman" w:hAnsi="Calibri" w:cs="Calibri"/>
                  <w:lang w:val="en-US" w:eastAsia="es-ES"/>
                </w:rPr>
                <w:t>http://blogs.technet.com/b/virtualpfe/archive/2011/08/29/hyper-v-dynamic-memory-and-host-memory-reserve-setting.aspx</w:t>
              </w:r>
            </w:hyperlink>
            <w:r w:rsidR="00D557F9">
              <w:rPr>
                <w:rFonts w:ascii="Calibri" w:eastAsia="Times New Roman" w:hAnsi="Calibri" w:cs="Calibri"/>
                <w:color w:val="000000"/>
                <w:lang w:val="en-US" w:eastAsia="es-ES"/>
              </w:rPr>
              <w:t xml:space="preserve"> </w:t>
            </w:r>
          </w:p>
        </w:tc>
      </w:tr>
    </w:tbl>
    <w:p w:rsidR="006143EF" w:rsidRDefault="006143EF" w:rsidP="00721B1F">
      <w:pPr>
        <w:rPr>
          <w:lang w:val="en-US"/>
        </w:rPr>
      </w:pPr>
    </w:p>
    <w:tbl>
      <w:tblPr>
        <w:tblW w:w="795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6073"/>
      </w:tblGrid>
      <w:tr w:rsidR="00D557F9" w:rsidRPr="00B82185" w:rsidTr="006143EF">
        <w:trPr>
          <w:trHeight w:val="288"/>
        </w:trPr>
        <w:tc>
          <w:tcPr>
            <w:tcW w:w="1880" w:type="dxa"/>
            <w:shd w:val="clear" w:color="auto" w:fill="auto"/>
            <w:noWrap/>
            <w:vAlign w:val="bottom"/>
            <w:hideMark/>
          </w:tcPr>
          <w:p w:rsidR="00D557F9" w:rsidRPr="00D557F9" w:rsidRDefault="006143EF" w:rsidP="00D557F9">
            <w:pPr>
              <w:spacing w:after="0" w:line="240" w:lineRule="auto"/>
              <w:rPr>
                <w:rFonts w:ascii="Calibri" w:eastAsia="Times New Roman" w:hAnsi="Calibri" w:cs="Calibri"/>
                <w:b/>
                <w:color w:val="000000"/>
                <w:lang w:eastAsia="es-ES"/>
              </w:rPr>
            </w:pPr>
            <w:r>
              <w:rPr>
                <w:lang w:val="en-US"/>
              </w:rPr>
              <w:br w:type="page"/>
            </w:r>
            <w:r w:rsidR="00D557F9" w:rsidRPr="00D557F9">
              <w:rPr>
                <w:rFonts w:ascii="Calibri" w:eastAsia="Times New Roman" w:hAnsi="Calibri" w:cs="Calibri"/>
                <w:b/>
                <w:color w:val="000000"/>
                <w:lang w:eastAsia="es-ES"/>
              </w:rPr>
              <w:t>Monitor</w:t>
            </w:r>
            <w:r w:rsidR="00574770">
              <w:rPr>
                <w:rFonts w:ascii="Calibri" w:eastAsia="Times New Roman" w:hAnsi="Calibri" w:cs="Calibri"/>
                <w:b/>
                <w:color w:val="000000"/>
                <w:lang w:eastAsia="es-ES"/>
              </w:rPr>
              <w:t xml:space="preserve"> </w:t>
            </w:r>
            <w:proofErr w:type="spellStart"/>
            <w:r w:rsidR="00574770">
              <w:rPr>
                <w:rFonts w:ascii="Calibri" w:eastAsia="Times New Roman" w:hAnsi="Calibri" w:cs="Calibri"/>
                <w:b/>
                <w:color w:val="000000"/>
                <w:lang w:eastAsia="es-ES"/>
              </w:rPr>
              <w:t>name</w:t>
            </w:r>
            <w:proofErr w:type="spellEnd"/>
          </w:p>
        </w:tc>
        <w:tc>
          <w:tcPr>
            <w:tcW w:w="6073" w:type="dxa"/>
            <w:shd w:val="clear" w:color="auto" w:fill="auto"/>
            <w:noWrap/>
            <w:vAlign w:val="bottom"/>
            <w:hideMark/>
          </w:tcPr>
          <w:p w:rsidR="00D557F9" w:rsidRPr="007226D0" w:rsidRDefault="00D557F9" w:rsidP="00D557F9">
            <w:pPr>
              <w:spacing w:after="0" w:line="240" w:lineRule="auto"/>
              <w:rPr>
                <w:rStyle w:val="IntenseEmphasis"/>
                <w:lang w:val="en-US" w:eastAsia="es-ES"/>
              </w:rPr>
            </w:pPr>
            <w:r w:rsidRPr="007226D0">
              <w:rPr>
                <w:rStyle w:val="IntenseEmphasis"/>
                <w:lang w:val="en-US" w:eastAsia="es-ES"/>
              </w:rPr>
              <w:t>Hyper-V Virtual Storage Error Count (on each VHD file)</w:t>
            </w:r>
          </w:p>
        </w:tc>
      </w:tr>
      <w:tr w:rsidR="00D557F9" w:rsidRPr="00D557F9" w:rsidTr="006143EF">
        <w:trPr>
          <w:trHeight w:val="288"/>
        </w:trPr>
        <w:tc>
          <w:tcPr>
            <w:tcW w:w="1880" w:type="dxa"/>
            <w:shd w:val="clear" w:color="auto" w:fill="auto"/>
            <w:noWrap/>
            <w:vAlign w:val="bottom"/>
            <w:hideMark/>
          </w:tcPr>
          <w:p w:rsidR="00D557F9" w:rsidRPr="00D557F9" w:rsidRDefault="00D557F9" w:rsidP="00D557F9">
            <w:pPr>
              <w:spacing w:after="0" w:line="240" w:lineRule="auto"/>
              <w:rPr>
                <w:rFonts w:ascii="Calibri" w:eastAsia="Times New Roman" w:hAnsi="Calibri" w:cs="Calibri"/>
                <w:b/>
                <w:color w:val="000000"/>
                <w:lang w:eastAsia="es-ES"/>
              </w:rPr>
            </w:pPr>
            <w:proofErr w:type="spellStart"/>
            <w:r w:rsidRPr="00D557F9">
              <w:rPr>
                <w:rFonts w:ascii="Calibri" w:eastAsia="Times New Roman" w:hAnsi="Calibri" w:cs="Calibri"/>
                <w:b/>
                <w:color w:val="000000"/>
                <w:lang w:eastAsia="es-ES"/>
              </w:rPr>
              <w:t>Type</w:t>
            </w:r>
            <w:proofErr w:type="spellEnd"/>
          </w:p>
        </w:tc>
        <w:tc>
          <w:tcPr>
            <w:tcW w:w="6073" w:type="dxa"/>
            <w:shd w:val="clear" w:color="auto" w:fill="auto"/>
            <w:noWrap/>
            <w:vAlign w:val="bottom"/>
            <w:hideMark/>
          </w:tcPr>
          <w:p w:rsidR="00D557F9" w:rsidRPr="00D557F9" w:rsidRDefault="00D557F9" w:rsidP="00D557F9">
            <w:pPr>
              <w:spacing w:after="0" w:line="240" w:lineRule="auto"/>
              <w:rPr>
                <w:rFonts w:ascii="Calibri" w:eastAsia="Times New Roman" w:hAnsi="Calibri" w:cs="Calibri"/>
                <w:color w:val="000000"/>
                <w:lang w:eastAsia="es-ES"/>
              </w:rPr>
            </w:pPr>
            <w:proofErr w:type="spellStart"/>
            <w:r w:rsidRPr="00D557F9">
              <w:rPr>
                <w:rFonts w:ascii="Calibri" w:eastAsia="Times New Roman" w:hAnsi="Calibri" w:cs="Calibri"/>
                <w:color w:val="000000"/>
                <w:lang w:eastAsia="es-ES"/>
              </w:rPr>
              <w:t>UnitMonitor</w:t>
            </w:r>
            <w:proofErr w:type="spellEnd"/>
          </w:p>
        </w:tc>
      </w:tr>
      <w:tr w:rsidR="00D557F9" w:rsidRPr="00D557F9" w:rsidTr="006143EF">
        <w:trPr>
          <w:trHeight w:val="288"/>
        </w:trPr>
        <w:tc>
          <w:tcPr>
            <w:tcW w:w="1880" w:type="dxa"/>
            <w:shd w:val="clear" w:color="auto" w:fill="auto"/>
            <w:noWrap/>
            <w:vAlign w:val="bottom"/>
            <w:hideMark/>
          </w:tcPr>
          <w:p w:rsidR="00D557F9" w:rsidRPr="00D557F9" w:rsidRDefault="00D557F9" w:rsidP="00D557F9">
            <w:pPr>
              <w:spacing w:after="0" w:line="240" w:lineRule="auto"/>
              <w:rPr>
                <w:rFonts w:ascii="Calibri" w:eastAsia="Times New Roman" w:hAnsi="Calibri" w:cs="Calibri"/>
                <w:b/>
                <w:color w:val="000000"/>
                <w:lang w:eastAsia="es-ES"/>
              </w:rPr>
            </w:pPr>
            <w:proofErr w:type="spellStart"/>
            <w:r w:rsidRPr="00D557F9">
              <w:rPr>
                <w:rFonts w:ascii="Calibri" w:eastAsia="Times New Roman" w:hAnsi="Calibri" w:cs="Calibri"/>
                <w:b/>
                <w:color w:val="000000"/>
                <w:lang w:eastAsia="es-ES"/>
              </w:rPr>
              <w:t>Category</w:t>
            </w:r>
            <w:proofErr w:type="spellEnd"/>
          </w:p>
        </w:tc>
        <w:tc>
          <w:tcPr>
            <w:tcW w:w="6073" w:type="dxa"/>
            <w:shd w:val="clear" w:color="auto" w:fill="auto"/>
            <w:noWrap/>
            <w:vAlign w:val="bottom"/>
            <w:hideMark/>
          </w:tcPr>
          <w:p w:rsidR="00D557F9" w:rsidRPr="00D557F9" w:rsidRDefault="00D557F9" w:rsidP="00D557F9">
            <w:pPr>
              <w:spacing w:after="0" w:line="240" w:lineRule="auto"/>
              <w:rPr>
                <w:rFonts w:ascii="Calibri" w:eastAsia="Times New Roman" w:hAnsi="Calibri" w:cs="Calibri"/>
                <w:color w:val="000000"/>
                <w:lang w:eastAsia="es-ES"/>
              </w:rPr>
            </w:pPr>
            <w:proofErr w:type="spellStart"/>
            <w:r w:rsidRPr="00D557F9">
              <w:rPr>
                <w:rFonts w:ascii="Calibri" w:eastAsia="Times New Roman" w:hAnsi="Calibri" w:cs="Calibri"/>
                <w:color w:val="000000"/>
                <w:lang w:eastAsia="es-ES"/>
              </w:rPr>
              <w:t>PerformanceHealth</w:t>
            </w:r>
            <w:proofErr w:type="spellEnd"/>
          </w:p>
        </w:tc>
      </w:tr>
      <w:tr w:rsidR="00D557F9" w:rsidRPr="00B82185" w:rsidTr="006143EF">
        <w:trPr>
          <w:trHeight w:val="2880"/>
        </w:trPr>
        <w:tc>
          <w:tcPr>
            <w:tcW w:w="1880" w:type="dxa"/>
            <w:shd w:val="clear" w:color="auto" w:fill="auto"/>
            <w:noWrap/>
            <w:vAlign w:val="center"/>
            <w:hideMark/>
          </w:tcPr>
          <w:p w:rsidR="00D557F9" w:rsidRPr="00D557F9" w:rsidRDefault="00D557F9" w:rsidP="00D557F9">
            <w:pPr>
              <w:spacing w:after="0" w:line="240" w:lineRule="auto"/>
              <w:rPr>
                <w:rFonts w:ascii="Calibri" w:eastAsia="Times New Roman" w:hAnsi="Calibri" w:cs="Calibri"/>
                <w:b/>
                <w:color w:val="000000"/>
                <w:lang w:eastAsia="es-ES"/>
              </w:rPr>
            </w:pPr>
            <w:proofErr w:type="spellStart"/>
            <w:r w:rsidRPr="00D557F9">
              <w:rPr>
                <w:rFonts w:ascii="Calibri" w:eastAsia="Times New Roman" w:hAnsi="Calibri" w:cs="Calibri"/>
                <w:b/>
                <w:color w:val="000000"/>
                <w:lang w:eastAsia="es-ES"/>
              </w:rPr>
              <w:lastRenderedPageBreak/>
              <w:t>Description</w:t>
            </w:r>
            <w:proofErr w:type="spellEnd"/>
          </w:p>
        </w:tc>
        <w:tc>
          <w:tcPr>
            <w:tcW w:w="6073" w:type="dxa"/>
            <w:shd w:val="clear" w:color="auto" w:fill="auto"/>
            <w:vAlign w:val="center"/>
            <w:hideMark/>
          </w:tcPr>
          <w:p w:rsidR="006143EF" w:rsidRDefault="00D557F9" w:rsidP="00D557F9">
            <w:pPr>
              <w:spacing w:after="0" w:line="240" w:lineRule="auto"/>
              <w:rPr>
                <w:rFonts w:ascii="Calibri" w:eastAsia="Times New Roman" w:hAnsi="Calibri" w:cs="Calibri"/>
                <w:lang w:val="en-US" w:eastAsia="es-ES"/>
              </w:rPr>
            </w:pPr>
            <w:r w:rsidRPr="00D557F9">
              <w:rPr>
                <w:rFonts w:ascii="Calibri" w:eastAsia="Times New Roman" w:hAnsi="Calibri" w:cs="Calibri"/>
                <w:lang w:val="en-US" w:eastAsia="es-ES"/>
              </w:rPr>
              <w:t xml:space="preserve">There are two Hyper-V storage counter sets because of how storage works in Hyper-V. In Hyper-V we provide two virtual storage buses for VM’s. One is IDE and one is SCSI. The Virtual IDE counters show up in the “Hyper-V Virtual IDE Controller” counter set unless Integration Services are loaded and then you will see the activity for both virtual IDE and SCSI in the “Hyper-V Virtual Storage Device” counter set. If you don’t have integration services installed the only the “Hyper-V Virtual IDE Controller” will show the VM disk activity. </w:t>
            </w:r>
          </w:p>
          <w:p w:rsidR="00D557F9" w:rsidRDefault="00D557F9" w:rsidP="00D557F9">
            <w:pPr>
              <w:spacing w:after="0" w:line="240" w:lineRule="auto"/>
              <w:rPr>
                <w:rFonts w:ascii="Calibri" w:eastAsia="Times New Roman" w:hAnsi="Calibri" w:cs="Calibri"/>
                <w:lang w:val="en-US" w:eastAsia="es-ES"/>
              </w:rPr>
            </w:pPr>
            <w:r w:rsidRPr="00D557F9">
              <w:rPr>
                <w:rFonts w:ascii="Calibri" w:eastAsia="Times New Roman" w:hAnsi="Calibri" w:cs="Calibri"/>
                <w:lang w:val="en-US" w:eastAsia="es-ES"/>
              </w:rPr>
              <w:t>The Error count should always be zero for the virtual storage device.</w:t>
            </w:r>
          </w:p>
          <w:p w:rsidR="006143EF" w:rsidRPr="00D557F9" w:rsidRDefault="006143EF" w:rsidP="00D557F9">
            <w:pPr>
              <w:spacing w:after="0" w:line="240" w:lineRule="auto"/>
              <w:rPr>
                <w:rFonts w:ascii="Calibri" w:eastAsia="Times New Roman" w:hAnsi="Calibri" w:cs="Calibri"/>
                <w:lang w:val="en-US" w:eastAsia="es-ES"/>
              </w:rPr>
            </w:pPr>
          </w:p>
        </w:tc>
      </w:tr>
    </w:tbl>
    <w:p w:rsidR="00D557F9" w:rsidRDefault="00D557F9" w:rsidP="00721B1F">
      <w:pPr>
        <w:rPr>
          <w:lang w:val="en-US"/>
        </w:rPr>
      </w:pPr>
    </w:p>
    <w:tbl>
      <w:tblPr>
        <w:tblW w:w="795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80"/>
        <w:gridCol w:w="6073"/>
      </w:tblGrid>
      <w:tr w:rsidR="00574770" w:rsidRPr="00B82185" w:rsidTr="00574770">
        <w:trPr>
          <w:trHeight w:val="288"/>
        </w:trPr>
        <w:tc>
          <w:tcPr>
            <w:tcW w:w="1880" w:type="dxa"/>
            <w:shd w:val="clear" w:color="auto" w:fill="auto"/>
            <w:noWrap/>
            <w:vAlign w:val="bottom"/>
            <w:hideMark/>
          </w:tcPr>
          <w:p w:rsidR="00574770" w:rsidRPr="00574770" w:rsidRDefault="00574770" w:rsidP="00574770">
            <w:pPr>
              <w:spacing w:after="0" w:line="240" w:lineRule="auto"/>
              <w:rPr>
                <w:rFonts w:ascii="Calibri" w:eastAsia="Times New Roman" w:hAnsi="Calibri" w:cs="Calibri"/>
                <w:b/>
                <w:color w:val="000000"/>
                <w:lang w:eastAsia="es-ES"/>
              </w:rPr>
            </w:pPr>
            <w:r w:rsidRPr="00574770">
              <w:rPr>
                <w:rFonts w:ascii="Calibri" w:eastAsia="Times New Roman" w:hAnsi="Calibri" w:cs="Calibri"/>
                <w:b/>
                <w:color w:val="000000"/>
                <w:lang w:eastAsia="es-ES"/>
              </w:rPr>
              <w:t>Monitor</w:t>
            </w:r>
            <w:r>
              <w:rPr>
                <w:rFonts w:ascii="Calibri" w:eastAsia="Times New Roman" w:hAnsi="Calibri" w:cs="Calibri"/>
                <w:b/>
                <w:color w:val="000000"/>
                <w:lang w:eastAsia="es-ES"/>
              </w:rPr>
              <w:t xml:space="preserve"> </w:t>
            </w:r>
            <w:proofErr w:type="spellStart"/>
            <w:r>
              <w:rPr>
                <w:rFonts w:ascii="Calibri" w:eastAsia="Times New Roman" w:hAnsi="Calibri" w:cs="Calibri"/>
                <w:b/>
                <w:color w:val="000000"/>
                <w:lang w:eastAsia="es-ES"/>
              </w:rPr>
              <w:t>name</w:t>
            </w:r>
            <w:proofErr w:type="spellEnd"/>
          </w:p>
        </w:tc>
        <w:tc>
          <w:tcPr>
            <w:tcW w:w="6073" w:type="dxa"/>
            <w:shd w:val="clear" w:color="auto" w:fill="auto"/>
            <w:noWrap/>
            <w:vAlign w:val="bottom"/>
            <w:hideMark/>
          </w:tcPr>
          <w:p w:rsidR="00574770" w:rsidRPr="007226D0" w:rsidRDefault="00574770" w:rsidP="00574770">
            <w:pPr>
              <w:spacing w:after="0" w:line="240" w:lineRule="auto"/>
              <w:rPr>
                <w:rStyle w:val="IntenseEmphasis"/>
                <w:lang w:val="en-US" w:eastAsia="es-ES"/>
              </w:rPr>
            </w:pPr>
            <w:r w:rsidRPr="007226D0">
              <w:rPr>
                <w:rStyle w:val="IntenseEmphasis"/>
                <w:lang w:val="en-US" w:eastAsia="es-ES"/>
              </w:rPr>
              <w:t xml:space="preserve">Dynamic Memory Balancer </w:t>
            </w:r>
            <w:proofErr w:type="spellStart"/>
            <w:r w:rsidRPr="007226D0">
              <w:rPr>
                <w:rStyle w:val="IntenseEmphasis"/>
                <w:lang w:val="en-US" w:eastAsia="es-ES"/>
              </w:rPr>
              <w:t>Avergage</w:t>
            </w:r>
            <w:proofErr w:type="spellEnd"/>
            <w:r w:rsidRPr="007226D0">
              <w:rPr>
                <w:rStyle w:val="IntenseEmphasis"/>
                <w:lang w:val="en-US" w:eastAsia="es-ES"/>
              </w:rPr>
              <w:t xml:space="preserve"> Pressure</w:t>
            </w:r>
          </w:p>
        </w:tc>
      </w:tr>
      <w:tr w:rsidR="00574770" w:rsidRPr="00574770" w:rsidTr="00574770">
        <w:trPr>
          <w:trHeight w:val="288"/>
        </w:trPr>
        <w:tc>
          <w:tcPr>
            <w:tcW w:w="1880" w:type="dxa"/>
            <w:shd w:val="clear" w:color="auto" w:fill="auto"/>
            <w:noWrap/>
            <w:vAlign w:val="bottom"/>
            <w:hideMark/>
          </w:tcPr>
          <w:p w:rsidR="00574770" w:rsidRPr="00574770" w:rsidRDefault="00574770" w:rsidP="00574770">
            <w:pPr>
              <w:spacing w:after="0" w:line="240" w:lineRule="auto"/>
              <w:rPr>
                <w:rFonts w:ascii="Calibri" w:eastAsia="Times New Roman" w:hAnsi="Calibri" w:cs="Calibri"/>
                <w:b/>
                <w:color w:val="000000"/>
                <w:lang w:eastAsia="es-ES"/>
              </w:rPr>
            </w:pPr>
            <w:proofErr w:type="spellStart"/>
            <w:r w:rsidRPr="00574770">
              <w:rPr>
                <w:rFonts w:ascii="Calibri" w:eastAsia="Times New Roman" w:hAnsi="Calibri" w:cs="Calibri"/>
                <w:b/>
                <w:color w:val="000000"/>
                <w:lang w:eastAsia="es-ES"/>
              </w:rPr>
              <w:t>Type</w:t>
            </w:r>
            <w:proofErr w:type="spellEnd"/>
          </w:p>
        </w:tc>
        <w:tc>
          <w:tcPr>
            <w:tcW w:w="6073" w:type="dxa"/>
            <w:shd w:val="clear" w:color="auto" w:fill="auto"/>
            <w:noWrap/>
            <w:vAlign w:val="bottom"/>
            <w:hideMark/>
          </w:tcPr>
          <w:p w:rsidR="00574770" w:rsidRPr="00574770" w:rsidRDefault="00574770" w:rsidP="00574770">
            <w:pPr>
              <w:spacing w:after="0" w:line="240" w:lineRule="auto"/>
              <w:rPr>
                <w:rFonts w:ascii="Calibri" w:eastAsia="Times New Roman" w:hAnsi="Calibri" w:cs="Calibri"/>
                <w:color w:val="000000"/>
                <w:lang w:eastAsia="es-ES"/>
              </w:rPr>
            </w:pPr>
            <w:proofErr w:type="spellStart"/>
            <w:r w:rsidRPr="00574770">
              <w:rPr>
                <w:rFonts w:ascii="Calibri" w:eastAsia="Times New Roman" w:hAnsi="Calibri" w:cs="Calibri"/>
                <w:color w:val="000000"/>
                <w:lang w:eastAsia="es-ES"/>
              </w:rPr>
              <w:t>UnitMonitor</w:t>
            </w:r>
            <w:proofErr w:type="spellEnd"/>
          </w:p>
        </w:tc>
      </w:tr>
      <w:tr w:rsidR="00574770" w:rsidRPr="00574770" w:rsidTr="00574770">
        <w:trPr>
          <w:trHeight w:val="288"/>
        </w:trPr>
        <w:tc>
          <w:tcPr>
            <w:tcW w:w="1880" w:type="dxa"/>
            <w:shd w:val="clear" w:color="auto" w:fill="auto"/>
            <w:noWrap/>
            <w:vAlign w:val="bottom"/>
            <w:hideMark/>
          </w:tcPr>
          <w:p w:rsidR="00574770" w:rsidRPr="00574770" w:rsidRDefault="00574770" w:rsidP="00574770">
            <w:pPr>
              <w:spacing w:after="0" w:line="240" w:lineRule="auto"/>
              <w:rPr>
                <w:rFonts w:ascii="Calibri" w:eastAsia="Times New Roman" w:hAnsi="Calibri" w:cs="Calibri"/>
                <w:b/>
                <w:color w:val="000000"/>
                <w:lang w:eastAsia="es-ES"/>
              </w:rPr>
            </w:pPr>
            <w:proofErr w:type="spellStart"/>
            <w:r w:rsidRPr="00574770">
              <w:rPr>
                <w:rFonts w:ascii="Calibri" w:eastAsia="Times New Roman" w:hAnsi="Calibri" w:cs="Calibri"/>
                <w:b/>
                <w:color w:val="000000"/>
                <w:lang w:eastAsia="es-ES"/>
              </w:rPr>
              <w:t>Category</w:t>
            </w:r>
            <w:proofErr w:type="spellEnd"/>
          </w:p>
        </w:tc>
        <w:tc>
          <w:tcPr>
            <w:tcW w:w="6073" w:type="dxa"/>
            <w:shd w:val="clear" w:color="auto" w:fill="auto"/>
            <w:noWrap/>
            <w:vAlign w:val="bottom"/>
            <w:hideMark/>
          </w:tcPr>
          <w:p w:rsidR="00574770" w:rsidRPr="00574770" w:rsidRDefault="00574770" w:rsidP="00574770">
            <w:pPr>
              <w:spacing w:after="0" w:line="240" w:lineRule="auto"/>
              <w:rPr>
                <w:rFonts w:ascii="Calibri" w:eastAsia="Times New Roman" w:hAnsi="Calibri" w:cs="Calibri"/>
                <w:color w:val="000000"/>
                <w:lang w:eastAsia="es-ES"/>
              </w:rPr>
            </w:pPr>
            <w:proofErr w:type="spellStart"/>
            <w:r w:rsidRPr="00574770">
              <w:rPr>
                <w:rFonts w:ascii="Calibri" w:eastAsia="Times New Roman" w:hAnsi="Calibri" w:cs="Calibri"/>
                <w:color w:val="000000"/>
                <w:lang w:eastAsia="es-ES"/>
              </w:rPr>
              <w:t>PerformanceHealth</w:t>
            </w:r>
            <w:proofErr w:type="spellEnd"/>
          </w:p>
        </w:tc>
      </w:tr>
      <w:tr w:rsidR="00574770" w:rsidRPr="00B82185" w:rsidTr="00574770">
        <w:trPr>
          <w:trHeight w:val="2304"/>
        </w:trPr>
        <w:tc>
          <w:tcPr>
            <w:tcW w:w="1880" w:type="dxa"/>
            <w:shd w:val="clear" w:color="auto" w:fill="auto"/>
            <w:noWrap/>
            <w:vAlign w:val="center"/>
            <w:hideMark/>
          </w:tcPr>
          <w:p w:rsidR="00574770" w:rsidRPr="00574770" w:rsidRDefault="00574770" w:rsidP="00574770">
            <w:pPr>
              <w:spacing w:after="0" w:line="240" w:lineRule="auto"/>
              <w:rPr>
                <w:rFonts w:ascii="Calibri" w:eastAsia="Times New Roman" w:hAnsi="Calibri" w:cs="Calibri"/>
                <w:b/>
                <w:color w:val="000000"/>
                <w:lang w:eastAsia="es-ES"/>
              </w:rPr>
            </w:pPr>
            <w:proofErr w:type="spellStart"/>
            <w:r w:rsidRPr="00574770">
              <w:rPr>
                <w:rFonts w:ascii="Calibri" w:eastAsia="Times New Roman" w:hAnsi="Calibri" w:cs="Calibri"/>
                <w:b/>
                <w:color w:val="000000"/>
                <w:lang w:eastAsia="es-ES"/>
              </w:rPr>
              <w:t>Description</w:t>
            </w:r>
            <w:proofErr w:type="spellEnd"/>
          </w:p>
        </w:tc>
        <w:tc>
          <w:tcPr>
            <w:tcW w:w="6073" w:type="dxa"/>
            <w:shd w:val="clear" w:color="auto" w:fill="auto"/>
            <w:vAlign w:val="center"/>
            <w:hideMark/>
          </w:tcPr>
          <w:p w:rsidR="00574770" w:rsidRDefault="00574770" w:rsidP="00574770">
            <w:pPr>
              <w:spacing w:after="0" w:line="240" w:lineRule="auto"/>
              <w:rPr>
                <w:rFonts w:ascii="Calibri" w:eastAsia="Times New Roman" w:hAnsi="Calibri" w:cs="Calibri"/>
                <w:color w:val="000000"/>
                <w:lang w:val="en-US" w:eastAsia="es-ES"/>
              </w:rPr>
            </w:pPr>
            <w:r w:rsidRPr="00574770">
              <w:rPr>
                <w:rFonts w:ascii="Calibri" w:eastAsia="Times New Roman" w:hAnsi="Calibri" w:cs="Calibri"/>
                <w:color w:val="000000"/>
                <w:lang w:val="en-US" w:eastAsia="es-ES"/>
              </w:rPr>
              <w:t>This gives you a very simple view of the overall memory allocation of your system. As long as this counter is under 100, there is enough memory in your system to service your virtual machines.  Ideally this value should be at 80 or lower.  The closer this gets to 100, the closer you are to running out of memory.  Once this number goes over 100 then you can pretty much guarantee that you have virtual machines that are paging in the guest operating system.</w:t>
            </w:r>
          </w:p>
          <w:p w:rsidR="00574770" w:rsidRPr="00574770" w:rsidRDefault="005F16C1" w:rsidP="00574770">
            <w:pPr>
              <w:spacing w:after="0" w:line="240" w:lineRule="auto"/>
              <w:rPr>
                <w:rFonts w:ascii="Calibri" w:eastAsia="Times New Roman" w:hAnsi="Calibri" w:cs="Calibri"/>
                <w:color w:val="000000"/>
                <w:lang w:val="en-US" w:eastAsia="es-ES"/>
              </w:rPr>
            </w:pPr>
            <w:hyperlink r:id="rId19" w:history="1">
              <w:r w:rsidR="00574770" w:rsidRPr="00CA301C">
                <w:rPr>
                  <w:rStyle w:val="Hyperlink"/>
                  <w:rFonts w:ascii="Calibri" w:eastAsia="Times New Roman" w:hAnsi="Calibri" w:cs="Calibri"/>
                  <w:lang w:val="en-US" w:eastAsia="es-ES"/>
                </w:rPr>
                <w:t>http://blogs.msdn.com/b/virtual_pc_guy/archive/2010/09/01/looking-at-dynamic-memory-performance-counters.aspx</w:t>
              </w:r>
            </w:hyperlink>
            <w:r w:rsidR="00574770">
              <w:rPr>
                <w:rFonts w:ascii="Calibri" w:eastAsia="Times New Roman" w:hAnsi="Calibri" w:cs="Calibri"/>
                <w:color w:val="000000"/>
                <w:lang w:val="en-US" w:eastAsia="es-ES"/>
              </w:rPr>
              <w:t xml:space="preserve"> </w:t>
            </w:r>
          </w:p>
        </w:tc>
      </w:tr>
    </w:tbl>
    <w:p w:rsidR="00574770" w:rsidRDefault="00574770" w:rsidP="00721B1F">
      <w:pPr>
        <w:rPr>
          <w:lang w:val="en-US"/>
        </w:rPr>
      </w:pPr>
    </w:p>
    <w:tbl>
      <w:tblPr>
        <w:tblW w:w="795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80"/>
        <w:gridCol w:w="6073"/>
      </w:tblGrid>
      <w:tr w:rsidR="00574770" w:rsidRPr="00B82185" w:rsidTr="00574770">
        <w:trPr>
          <w:trHeight w:val="288"/>
        </w:trPr>
        <w:tc>
          <w:tcPr>
            <w:tcW w:w="1880" w:type="dxa"/>
            <w:shd w:val="clear" w:color="auto" w:fill="auto"/>
            <w:noWrap/>
            <w:vAlign w:val="bottom"/>
            <w:hideMark/>
          </w:tcPr>
          <w:p w:rsidR="00574770" w:rsidRPr="00574770" w:rsidRDefault="00574770" w:rsidP="00574770">
            <w:pPr>
              <w:spacing w:after="0" w:line="240" w:lineRule="auto"/>
              <w:rPr>
                <w:rFonts w:ascii="Calibri" w:eastAsia="Times New Roman" w:hAnsi="Calibri" w:cs="Calibri"/>
                <w:b/>
                <w:color w:val="000000"/>
                <w:lang w:eastAsia="es-ES"/>
              </w:rPr>
            </w:pPr>
            <w:r w:rsidRPr="00574770">
              <w:rPr>
                <w:rFonts w:ascii="Calibri" w:eastAsia="Times New Roman" w:hAnsi="Calibri" w:cs="Calibri"/>
                <w:b/>
                <w:color w:val="000000"/>
                <w:lang w:eastAsia="es-ES"/>
              </w:rPr>
              <w:t>Monitor</w:t>
            </w:r>
          </w:p>
        </w:tc>
        <w:tc>
          <w:tcPr>
            <w:tcW w:w="6073" w:type="dxa"/>
            <w:shd w:val="clear" w:color="auto" w:fill="auto"/>
            <w:noWrap/>
            <w:vAlign w:val="bottom"/>
            <w:hideMark/>
          </w:tcPr>
          <w:p w:rsidR="00574770" w:rsidRPr="007226D0" w:rsidRDefault="00574770" w:rsidP="00574770">
            <w:pPr>
              <w:spacing w:after="0" w:line="240" w:lineRule="auto"/>
              <w:rPr>
                <w:rStyle w:val="IntenseEmphasis"/>
                <w:lang w:val="en-US" w:eastAsia="es-ES"/>
              </w:rPr>
            </w:pPr>
            <w:r w:rsidRPr="007226D0">
              <w:rPr>
                <w:rStyle w:val="IntenseEmphasis"/>
                <w:lang w:val="en-US" w:eastAsia="es-ES"/>
              </w:rPr>
              <w:t>Dynamic Memory Virtual Machine Average Pressure</w:t>
            </w:r>
          </w:p>
        </w:tc>
      </w:tr>
      <w:tr w:rsidR="00574770" w:rsidRPr="00574770" w:rsidTr="00574770">
        <w:trPr>
          <w:trHeight w:val="288"/>
        </w:trPr>
        <w:tc>
          <w:tcPr>
            <w:tcW w:w="1880" w:type="dxa"/>
            <w:shd w:val="clear" w:color="auto" w:fill="auto"/>
            <w:noWrap/>
            <w:vAlign w:val="bottom"/>
            <w:hideMark/>
          </w:tcPr>
          <w:p w:rsidR="00574770" w:rsidRPr="00574770" w:rsidRDefault="00574770" w:rsidP="00574770">
            <w:pPr>
              <w:spacing w:after="0" w:line="240" w:lineRule="auto"/>
              <w:rPr>
                <w:rFonts w:ascii="Calibri" w:eastAsia="Times New Roman" w:hAnsi="Calibri" w:cs="Calibri"/>
                <w:b/>
                <w:color w:val="000000"/>
                <w:lang w:eastAsia="es-ES"/>
              </w:rPr>
            </w:pPr>
            <w:proofErr w:type="spellStart"/>
            <w:r w:rsidRPr="00574770">
              <w:rPr>
                <w:rFonts w:ascii="Calibri" w:eastAsia="Times New Roman" w:hAnsi="Calibri" w:cs="Calibri"/>
                <w:b/>
                <w:color w:val="000000"/>
                <w:lang w:eastAsia="es-ES"/>
              </w:rPr>
              <w:t>Type</w:t>
            </w:r>
            <w:proofErr w:type="spellEnd"/>
          </w:p>
        </w:tc>
        <w:tc>
          <w:tcPr>
            <w:tcW w:w="6073" w:type="dxa"/>
            <w:shd w:val="clear" w:color="auto" w:fill="auto"/>
            <w:noWrap/>
            <w:vAlign w:val="bottom"/>
            <w:hideMark/>
          </w:tcPr>
          <w:p w:rsidR="00574770" w:rsidRPr="00574770" w:rsidRDefault="00574770" w:rsidP="00574770">
            <w:pPr>
              <w:spacing w:after="0" w:line="240" w:lineRule="auto"/>
              <w:rPr>
                <w:rFonts w:ascii="Calibri" w:eastAsia="Times New Roman" w:hAnsi="Calibri" w:cs="Calibri"/>
                <w:color w:val="000000"/>
                <w:lang w:eastAsia="es-ES"/>
              </w:rPr>
            </w:pPr>
            <w:proofErr w:type="spellStart"/>
            <w:r w:rsidRPr="00574770">
              <w:rPr>
                <w:rFonts w:ascii="Calibri" w:eastAsia="Times New Roman" w:hAnsi="Calibri" w:cs="Calibri"/>
                <w:color w:val="000000"/>
                <w:lang w:eastAsia="es-ES"/>
              </w:rPr>
              <w:t>UnitMonitor</w:t>
            </w:r>
            <w:proofErr w:type="spellEnd"/>
          </w:p>
        </w:tc>
      </w:tr>
      <w:tr w:rsidR="00574770" w:rsidRPr="00574770" w:rsidTr="00574770">
        <w:trPr>
          <w:trHeight w:val="288"/>
        </w:trPr>
        <w:tc>
          <w:tcPr>
            <w:tcW w:w="1880" w:type="dxa"/>
            <w:shd w:val="clear" w:color="auto" w:fill="auto"/>
            <w:noWrap/>
            <w:vAlign w:val="bottom"/>
            <w:hideMark/>
          </w:tcPr>
          <w:p w:rsidR="00574770" w:rsidRPr="00574770" w:rsidRDefault="00574770" w:rsidP="00574770">
            <w:pPr>
              <w:spacing w:after="0" w:line="240" w:lineRule="auto"/>
              <w:rPr>
                <w:rFonts w:ascii="Calibri" w:eastAsia="Times New Roman" w:hAnsi="Calibri" w:cs="Calibri"/>
                <w:b/>
                <w:color w:val="000000"/>
                <w:lang w:eastAsia="es-ES"/>
              </w:rPr>
            </w:pPr>
            <w:proofErr w:type="spellStart"/>
            <w:r w:rsidRPr="00574770">
              <w:rPr>
                <w:rFonts w:ascii="Calibri" w:eastAsia="Times New Roman" w:hAnsi="Calibri" w:cs="Calibri"/>
                <w:b/>
                <w:color w:val="000000"/>
                <w:lang w:eastAsia="es-ES"/>
              </w:rPr>
              <w:t>Category</w:t>
            </w:r>
            <w:proofErr w:type="spellEnd"/>
          </w:p>
        </w:tc>
        <w:tc>
          <w:tcPr>
            <w:tcW w:w="6073" w:type="dxa"/>
            <w:shd w:val="clear" w:color="auto" w:fill="auto"/>
            <w:noWrap/>
            <w:vAlign w:val="bottom"/>
            <w:hideMark/>
          </w:tcPr>
          <w:p w:rsidR="00574770" w:rsidRPr="00574770" w:rsidRDefault="00574770" w:rsidP="00574770">
            <w:pPr>
              <w:spacing w:after="0" w:line="240" w:lineRule="auto"/>
              <w:rPr>
                <w:rFonts w:ascii="Calibri" w:eastAsia="Times New Roman" w:hAnsi="Calibri" w:cs="Calibri"/>
                <w:color w:val="000000"/>
                <w:lang w:eastAsia="es-ES"/>
              </w:rPr>
            </w:pPr>
            <w:proofErr w:type="spellStart"/>
            <w:r w:rsidRPr="00574770">
              <w:rPr>
                <w:rFonts w:ascii="Calibri" w:eastAsia="Times New Roman" w:hAnsi="Calibri" w:cs="Calibri"/>
                <w:color w:val="000000"/>
                <w:lang w:eastAsia="es-ES"/>
              </w:rPr>
              <w:t>PerformanceHealth</w:t>
            </w:r>
            <w:proofErr w:type="spellEnd"/>
          </w:p>
        </w:tc>
      </w:tr>
      <w:tr w:rsidR="00574770" w:rsidRPr="00B82185" w:rsidTr="00574770">
        <w:trPr>
          <w:trHeight w:val="2016"/>
        </w:trPr>
        <w:tc>
          <w:tcPr>
            <w:tcW w:w="1880" w:type="dxa"/>
            <w:shd w:val="clear" w:color="auto" w:fill="auto"/>
            <w:noWrap/>
            <w:vAlign w:val="center"/>
            <w:hideMark/>
          </w:tcPr>
          <w:p w:rsidR="00574770" w:rsidRPr="00574770" w:rsidRDefault="00574770" w:rsidP="00574770">
            <w:pPr>
              <w:spacing w:after="0" w:line="240" w:lineRule="auto"/>
              <w:rPr>
                <w:rFonts w:ascii="Calibri" w:eastAsia="Times New Roman" w:hAnsi="Calibri" w:cs="Calibri"/>
                <w:b/>
                <w:color w:val="000000"/>
                <w:lang w:eastAsia="es-ES"/>
              </w:rPr>
            </w:pPr>
            <w:proofErr w:type="spellStart"/>
            <w:r w:rsidRPr="00574770">
              <w:rPr>
                <w:rFonts w:ascii="Calibri" w:eastAsia="Times New Roman" w:hAnsi="Calibri" w:cs="Calibri"/>
                <w:b/>
                <w:color w:val="000000"/>
                <w:lang w:eastAsia="es-ES"/>
              </w:rPr>
              <w:t>Description</w:t>
            </w:r>
            <w:proofErr w:type="spellEnd"/>
          </w:p>
        </w:tc>
        <w:tc>
          <w:tcPr>
            <w:tcW w:w="6073" w:type="dxa"/>
            <w:shd w:val="clear" w:color="auto" w:fill="auto"/>
            <w:vAlign w:val="center"/>
            <w:hideMark/>
          </w:tcPr>
          <w:p w:rsidR="00574770" w:rsidRDefault="00574770" w:rsidP="00574770">
            <w:pPr>
              <w:spacing w:after="0" w:line="240" w:lineRule="auto"/>
              <w:rPr>
                <w:rFonts w:ascii="Calibri" w:eastAsia="Times New Roman" w:hAnsi="Calibri" w:cs="Calibri"/>
                <w:color w:val="000000"/>
                <w:lang w:val="en-US" w:eastAsia="es-ES"/>
              </w:rPr>
            </w:pPr>
            <w:r w:rsidRPr="00574770">
              <w:rPr>
                <w:rFonts w:ascii="Calibri" w:eastAsia="Times New Roman" w:hAnsi="Calibri" w:cs="Calibri"/>
                <w:color w:val="000000"/>
                <w:lang w:val="en-US" w:eastAsia="es-ES"/>
              </w:rPr>
              <w:t>A virtual machine with a pressure of 100 has exactly the amount of memory that it needs (this is equivalent to a memory availability of 0%).  If the virtual machine pressure goes over 100 it has less memory than it needs (equivalent to a negative memory availability) and if the virtual machine pressure is under 100 then the virtual machine has more memory than it needs.</w:t>
            </w:r>
          </w:p>
          <w:p w:rsidR="00574770" w:rsidRPr="00574770" w:rsidRDefault="005F16C1" w:rsidP="00574770">
            <w:pPr>
              <w:spacing w:after="0" w:line="240" w:lineRule="auto"/>
              <w:rPr>
                <w:rFonts w:ascii="Calibri" w:eastAsia="Times New Roman" w:hAnsi="Calibri" w:cs="Calibri"/>
                <w:color w:val="000000"/>
                <w:lang w:val="en-US" w:eastAsia="es-ES"/>
              </w:rPr>
            </w:pPr>
            <w:hyperlink r:id="rId20" w:history="1">
              <w:r w:rsidR="00574770" w:rsidRPr="00CA301C">
                <w:rPr>
                  <w:rStyle w:val="Hyperlink"/>
                  <w:rFonts w:ascii="Calibri" w:eastAsia="Times New Roman" w:hAnsi="Calibri" w:cs="Calibri"/>
                  <w:lang w:val="en-US" w:eastAsia="es-ES"/>
                </w:rPr>
                <w:t>http://blogs.msdn.com/b/virtual_pc_guy/archive/2010/09/01/looking-at-dynamic-memory-performance-counters.aspx</w:t>
              </w:r>
            </w:hyperlink>
          </w:p>
        </w:tc>
      </w:tr>
    </w:tbl>
    <w:p w:rsidR="00574770" w:rsidRDefault="00574770" w:rsidP="00721B1F">
      <w:pPr>
        <w:rPr>
          <w:lang w:val="en-US"/>
        </w:rPr>
      </w:pPr>
    </w:p>
    <w:tbl>
      <w:tblPr>
        <w:tblW w:w="795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6073"/>
      </w:tblGrid>
      <w:tr w:rsidR="00574770" w:rsidRPr="00B82185" w:rsidTr="00574770">
        <w:trPr>
          <w:trHeight w:val="288"/>
        </w:trPr>
        <w:tc>
          <w:tcPr>
            <w:tcW w:w="1880" w:type="dxa"/>
            <w:shd w:val="clear" w:color="auto" w:fill="auto"/>
            <w:noWrap/>
            <w:vAlign w:val="bottom"/>
            <w:hideMark/>
          </w:tcPr>
          <w:p w:rsidR="00574770" w:rsidRPr="00574770" w:rsidRDefault="00574770" w:rsidP="00574770">
            <w:pPr>
              <w:spacing w:after="0" w:line="240" w:lineRule="auto"/>
              <w:rPr>
                <w:rFonts w:ascii="Calibri" w:eastAsia="Times New Roman" w:hAnsi="Calibri" w:cs="Calibri"/>
                <w:b/>
                <w:color w:val="000000"/>
                <w:lang w:eastAsia="es-ES"/>
              </w:rPr>
            </w:pPr>
            <w:r>
              <w:rPr>
                <w:lang w:val="en-US"/>
              </w:rPr>
              <w:br w:type="page"/>
            </w:r>
            <w:r w:rsidRPr="00574770">
              <w:rPr>
                <w:rFonts w:ascii="Calibri" w:eastAsia="Times New Roman" w:hAnsi="Calibri" w:cs="Calibri"/>
                <w:b/>
                <w:color w:val="000000"/>
                <w:lang w:eastAsia="es-ES"/>
              </w:rPr>
              <w:t>Monitor</w:t>
            </w:r>
          </w:p>
        </w:tc>
        <w:tc>
          <w:tcPr>
            <w:tcW w:w="6073" w:type="dxa"/>
            <w:shd w:val="clear" w:color="auto" w:fill="auto"/>
            <w:noWrap/>
            <w:vAlign w:val="bottom"/>
            <w:hideMark/>
          </w:tcPr>
          <w:p w:rsidR="00574770" w:rsidRPr="007226D0" w:rsidRDefault="00574770" w:rsidP="00574770">
            <w:pPr>
              <w:spacing w:after="0" w:line="240" w:lineRule="auto"/>
              <w:rPr>
                <w:rStyle w:val="IntenseEmphasis"/>
                <w:lang w:val="en-US" w:eastAsia="es-ES"/>
              </w:rPr>
            </w:pPr>
            <w:r w:rsidRPr="007226D0">
              <w:rPr>
                <w:rStyle w:val="IntenseEmphasis"/>
                <w:lang w:val="en-US" w:eastAsia="es-ES"/>
              </w:rPr>
              <w:t>Network Interface Output Queue Length</w:t>
            </w:r>
          </w:p>
        </w:tc>
      </w:tr>
      <w:tr w:rsidR="00574770" w:rsidRPr="00574770" w:rsidTr="00574770">
        <w:trPr>
          <w:trHeight w:val="288"/>
        </w:trPr>
        <w:tc>
          <w:tcPr>
            <w:tcW w:w="1880" w:type="dxa"/>
            <w:shd w:val="clear" w:color="auto" w:fill="auto"/>
            <w:noWrap/>
            <w:vAlign w:val="bottom"/>
            <w:hideMark/>
          </w:tcPr>
          <w:p w:rsidR="00574770" w:rsidRPr="00574770" w:rsidRDefault="00574770" w:rsidP="00574770">
            <w:pPr>
              <w:spacing w:after="0" w:line="240" w:lineRule="auto"/>
              <w:rPr>
                <w:rFonts w:ascii="Calibri" w:eastAsia="Times New Roman" w:hAnsi="Calibri" w:cs="Calibri"/>
                <w:b/>
                <w:color w:val="000000"/>
                <w:lang w:eastAsia="es-ES"/>
              </w:rPr>
            </w:pPr>
            <w:proofErr w:type="spellStart"/>
            <w:r w:rsidRPr="00574770">
              <w:rPr>
                <w:rFonts w:ascii="Calibri" w:eastAsia="Times New Roman" w:hAnsi="Calibri" w:cs="Calibri"/>
                <w:b/>
                <w:color w:val="000000"/>
                <w:lang w:eastAsia="es-ES"/>
              </w:rPr>
              <w:t>Type</w:t>
            </w:r>
            <w:proofErr w:type="spellEnd"/>
          </w:p>
        </w:tc>
        <w:tc>
          <w:tcPr>
            <w:tcW w:w="6073" w:type="dxa"/>
            <w:shd w:val="clear" w:color="auto" w:fill="auto"/>
            <w:noWrap/>
            <w:vAlign w:val="bottom"/>
            <w:hideMark/>
          </w:tcPr>
          <w:p w:rsidR="00574770" w:rsidRPr="00574770" w:rsidRDefault="00574770" w:rsidP="00574770">
            <w:pPr>
              <w:spacing w:after="0" w:line="240" w:lineRule="auto"/>
              <w:rPr>
                <w:rFonts w:ascii="Calibri" w:eastAsia="Times New Roman" w:hAnsi="Calibri" w:cs="Calibri"/>
                <w:color w:val="000000"/>
                <w:lang w:eastAsia="es-ES"/>
              </w:rPr>
            </w:pPr>
            <w:proofErr w:type="spellStart"/>
            <w:r w:rsidRPr="00574770">
              <w:rPr>
                <w:rFonts w:ascii="Calibri" w:eastAsia="Times New Roman" w:hAnsi="Calibri" w:cs="Calibri"/>
                <w:color w:val="000000"/>
                <w:lang w:eastAsia="es-ES"/>
              </w:rPr>
              <w:t>UnitMonitor</w:t>
            </w:r>
            <w:proofErr w:type="spellEnd"/>
          </w:p>
        </w:tc>
      </w:tr>
      <w:tr w:rsidR="00574770" w:rsidRPr="00574770" w:rsidTr="00574770">
        <w:trPr>
          <w:trHeight w:val="288"/>
        </w:trPr>
        <w:tc>
          <w:tcPr>
            <w:tcW w:w="1880" w:type="dxa"/>
            <w:shd w:val="clear" w:color="auto" w:fill="auto"/>
            <w:noWrap/>
            <w:vAlign w:val="bottom"/>
            <w:hideMark/>
          </w:tcPr>
          <w:p w:rsidR="00574770" w:rsidRPr="00574770" w:rsidRDefault="00574770" w:rsidP="00574770">
            <w:pPr>
              <w:spacing w:after="0" w:line="240" w:lineRule="auto"/>
              <w:rPr>
                <w:rFonts w:ascii="Calibri" w:eastAsia="Times New Roman" w:hAnsi="Calibri" w:cs="Calibri"/>
                <w:b/>
                <w:color w:val="000000"/>
                <w:lang w:eastAsia="es-ES"/>
              </w:rPr>
            </w:pPr>
            <w:proofErr w:type="spellStart"/>
            <w:r w:rsidRPr="00574770">
              <w:rPr>
                <w:rFonts w:ascii="Calibri" w:eastAsia="Times New Roman" w:hAnsi="Calibri" w:cs="Calibri"/>
                <w:b/>
                <w:color w:val="000000"/>
                <w:lang w:eastAsia="es-ES"/>
              </w:rPr>
              <w:t>Category</w:t>
            </w:r>
            <w:proofErr w:type="spellEnd"/>
          </w:p>
        </w:tc>
        <w:tc>
          <w:tcPr>
            <w:tcW w:w="6073" w:type="dxa"/>
            <w:shd w:val="clear" w:color="auto" w:fill="auto"/>
            <w:noWrap/>
            <w:vAlign w:val="bottom"/>
            <w:hideMark/>
          </w:tcPr>
          <w:p w:rsidR="00574770" w:rsidRPr="00574770" w:rsidRDefault="00574770" w:rsidP="00574770">
            <w:pPr>
              <w:spacing w:after="0" w:line="240" w:lineRule="auto"/>
              <w:rPr>
                <w:rFonts w:ascii="Calibri" w:eastAsia="Times New Roman" w:hAnsi="Calibri" w:cs="Calibri"/>
                <w:color w:val="000000"/>
                <w:lang w:eastAsia="es-ES"/>
              </w:rPr>
            </w:pPr>
            <w:proofErr w:type="spellStart"/>
            <w:r w:rsidRPr="00574770">
              <w:rPr>
                <w:rFonts w:ascii="Calibri" w:eastAsia="Times New Roman" w:hAnsi="Calibri" w:cs="Calibri"/>
                <w:color w:val="000000"/>
                <w:lang w:eastAsia="es-ES"/>
              </w:rPr>
              <w:t>PerformanceHealth</w:t>
            </w:r>
            <w:proofErr w:type="spellEnd"/>
          </w:p>
        </w:tc>
      </w:tr>
      <w:tr w:rsidR="00574770" w:rsidRPr="00B82185" w:rsidTr="00574770">
        <w:trPr>
          <w:trHeight w:val="5472"/>
        </w:trPr>
        <w:tc>
          <w:tcPr>
            <w:tcW w:w="1880" w:type="dxa"/>
            <w:shd w:val="clear" w:color="auto" w:fill="auto"/>
            <w:noWrap/>
            <w:vAlign w:val="center"/>
            <w:hideMark/>
          </w:tcPr>
          <w:p w:rsidR="00574770" w:rsidRPr="00574770" w:rsidRDefault="00574770" w:rsidP="00574770">
            <w:pPr>
              <w:spacing w:after="0" w:line="240" w:lineRule="auto"/>
              <w:rPr>
                <w:rFonts w:ascii="Calibri" w:eastAsia="Times New Roman" w:hAnsi="Calibri" w:cs="Calibri"/>
                <w:b/>
                <w:color w:val="000000"/>
                <w:lang w:eastAsia="es-ES"/>
              </w:rPr>
            </w:pPr>
            <w:proofErr w:type="spellStart"/>
            <w:r w:rsidRPr="00574770">
              <w:rPr>
                <w:rFonts w:ascii="Calibri" w:eastAsia="Times New Roman" w:hAnsi="Calibri" w:cs="Calibri"/>
                <w:b/>
                <w:color w:val="000000"/>
                <w:lang w:eastAsia="es-ES"/>
              </w:rPr>
              <w:lastRenderedPageBreak/>
              <w:t>Description</w:t>
            </w:r>
            <w:proofErr w:type="spellEnd"/>
          </w:p>
        </w:tc>
        <w:tc>
          <w:tcPr>
            <w:tcW w:w="6073" w:type="dxa"/>
            <w:shd w:val="clear" w:color="auto" w:fill="auto"/>
            <w:vAlign w:val="center"/>
            <w:hideMark/>
          </w:tcPr>
          <w:p w:rsidR="00574770" w:rsidRPr="00574770" w:rsidRDefault="00574770" w:rsidP="00574770">
            <w:pPr>
              <w:spacing w:after="0" w:line="240" w:lineRule="auto"/>
              <w:rPr>
                <w:rFonts w:ascii="Calibri" w:eastAsia="Times New Roman" w:hAnsi="Calibri" w:cs="Calibri"/>
                <w:color w:val="000000"/>
                <w:lang w:val="en-US" w:eastAsia="es-ES"/>
              </w:rPr>
            </w:pPr>
            <w:r w:rsidRPr="00574770">
              <w:rPr>
                <w:rFonts w:ascii="Calibri" w:eastAsia="Times New Roman" w:hAnsi="Calibri" w:cs="Calibri"/>
                <w:color w:val="000000"/>
                <w:lang w:val="en-US" w:eastAsia="es-ES"/>
              </w:rPr>
              <w:t xml:space="preserve">The output queue length measures the number of threads waiting on the network adapter. If there are more than 2 threads waiting on the network adapter, then the network may be a bottleneck. Common causes of this are poor network latency and/or high collision rates on the network. If this is longer than two, there are delays and the bottleneck should be found and eliminated, if possible. Since the requests are queued by the Network Driver Interface Specification (NDIS) in this implementation, this will always be 0.” </w:t>
            </w:r>
            <w:r w:rsidRPr="00574770">
              <w:rPr>
                <w:rFonts w:ascii="Calibri" w:eastAsia="Times New Roman" w:hAnsi="Calibri" w:cs="Calibri"/>
                <w:color w:val="000000"/>
                <w:lang w:val="en-US" w:eastAsia="es-ES"/>
              </w:rPr>
              <w:br/>
              <w:t>• Use the following thresholds to evaluate output queue length</w:t>
            </w:r>
            <w:proofErr w:type="gramStart"/>
            <w:r w:rsidRPr="00574770">
              <w:rPr>
                <w:rFonts w:ascii="Calibri" w:eastAsia="Times New Roman" w:hAnsi="Calibri" w:cs="Calibri"/>
                <w:color w:val="000000"/>
                <w:lang w:val="en-US" w:eastAsia="es-ES"/>
              </w:rPr>
              <w:t>:</w:t>
            </w:r>
            <w:proofErr w:type="gramEnd"/>
            <w:r w:rsidRPr="00574770">
              <w:rPr>
                <w:rFonts w:ascii="Calibri" w:eastAsia="Times New Roman" w:hAnsi="Calibri" w:cs="Calibri"/>
                <w:color w:val="000000"/>
                <w:lang w:val="en-US" w:eastAsia="es-ES"/>
              </w:rPr>
              <w:br/>
              <w:t>• 0 = Healthy</w:t>
            </w:r>
            <w:r w:rsidRPr="00574770">
              <w:rPr>
                <w:rFonts w:ascii="Calibri" w:eastAsia="Times New Roman" w:hAnsi="Calibri" w:cs="Calibri"/>
                <w:color w:val="000000"/>
                <w:lang w:val="en-US" w:eastAsia="es-ES"/>
              </w:rPr>
              <w:br/>
              <w:t>• 1-2 = Monitor or Caution</w:t>
            </w:r>
            <w:r w:rsidRPr="00574770">
              <w:rPr>
                <w:rFonts w:ascii="Calibri" w:eastAsia="Times New Roman" w:hAnsi="Calibri" w:cs="Calibri"/>
                <w:color w:val="000000"/>
                <w:lang w:val="en-US" w:eastAsia="es-ES"/>
              </w:rPr>
              <w:br/>
              <w:t>• Greater than 2 = Critical, performance will be adversely affected</w:t>
            </w:r>
            <w:r w:rsidRPr="00574770">
              <w:rPr>
                <w:rFonts w:ascii="Calibri" w:eastAsia="Times New Roman" w:hAnsi="Calibri" w:cs="Calibri"/>
                <w:color w:val="000000"/>
                <w:lang w:val="en-US" w:eastAsia="es-ES"/>
              </w:rPr>
              <w:br/>
              <w:t>Note: This counter does not work (always 0) in Windows Server 2008 R2 or Windows 7. Use Resource Monitor for packet loss and latency—see note below.</w:t>
            </w:r>
          </w:p>
        </w:tc>
      </w:tr>
    </w:tbl>
    <w:p w:rsidR="007226D0" w:rsidRDefault="007226D0" w:rsidP="00721B1F">
      <w:pPr>
        <w:rPr>
          <w:lang w:val="en-US"/>
        </w:rPr>
      </w:pPr>
    </w:p>
    <w:p w:rsidR="007226D0" w:rsidRDefault="007226D0" w:rsidP="007226D0">
      <w:pPr>
        <w:rPr>
          <w:lang w:val="en-US"/>
        </w:rPr>
      </w:pPr>
      <w:r>
        <w:rPr>
          <w:lang w:val="en-US"/>
        </w:rPr>
        <w:br w:type="page"/>
      </w:r>
    </w:p>
    <w:p w:rsidR="00574770" w:rsidRDefault="00574770" w:rsidP="00721B1F">
      <w:pPr>
        <w:rPr>
          <w:lang w:val="en-US"/>
        </w:rPr>
      </w:pPr>
    </w:p>
    <w:tbl>
      <w:tblPr>
        <w:tblW w:w="76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5740"/>
      </w:tblGrid>
      <w:tr w:rsidR="007226D0" w:rsidRPr="00B82185" w:rsidTr="007226D0">
        <w:trPr>
          <w:trHeight w:val="288"/>
        </w:trPr>
        <w:tc>
          <w:tcPr>
            <w:tcW w:w="1880" w:type="dxa"/>
            <w:shd w:val="clear" w:color="auto" w:fill="auto"/>
            <w:noWrap/>
            <w:vAlign w:val="bottom"/>
            <w:hideMark/>
          </w:tcPr>
          <w:p w:rsidR="007226D0" w:rsidRPr="007226D0" w:rsidRDefault="007226D0" w:rsidP="007226D0">
            <w:pPr>
              <w:spacing w:after="0" w:line="240" w:lineRule="auto"/>
              <w:rPr>
                <w:rFonts w:ascii="Calibri" w:eastAsia="Times New Roman" w:hAnsi="Calibri" w:cs="Calibri"/>
                <w:b/>
                <w:color w:val="000000"/>
                <w:lang w:eastAsia="es-ES"/>
              </w:rPr>
            </w:pPr>
            <w:r w:rsidRPr="007226D0">
              <w:rPr>
                <w:rFonts w:ascii="Calibri" w:eastAsia="Times New Roman" w:hAnsi="Calibri" w:cs="Calibri"/>
                <w:b/>
                <w:color w:val="000000"/>
                <w:lang w:eastAsia="es-ES"/>
              </w:rPr>
              <w:t>Monitor</w:t>
            </w:r>
          </w:p>
        </w:tc>
        <w:tc>
          <w:tcPr>
            <w:tcW w:w="5740" w:type="dxa"/>
            <w:shd w:val="clear" w:color="auto" w:fill="auto"/>
            <w:noWrap/>
            <w:vAlign w:val="bottom"/>
            <w:hideMark/>
          </w:tcPr>
          <w:p w:rsidR="007226D0" w:rsidRPr="007226D0" w:rsidRDefault="007226D0" w:rsidP="007226D0">
            <w:pPr>
              <w:spacing w:after="0" w:line="240" w:lineRule="auto"/>
              <w:rPr>
                <w:rStyle w:val="IntenseEmphasis"/>
                <w:lang w:val="en-US" w:eastAsia="es-ES"/>
              </w:rPr>
            </w:pPr>
            <w:r w:rsidRPr="007226D0">
              <w:rPr>
                <w:rStyle w:val="IntenseEmphasis"/>
                <w:lang w:val="en-US" w:eastAsia="es-ES"/>
              </w:rPr>
              <w:t>SLAT Address Space (SLAT CPU)</w:t>
            </w:r>
          </w:p>
        </w:tc>
      </w:tr>
      <w:tr w:rsidR="007226D0" w:rsidRPr="007226D0" w:rsidTr="007226D0">
        <w:trPr>
          <w:trHeight w:val="288"/>
        </w:trPr>
        <w:tc>
          <w:tcPr>
            <w:tcW w:w="1880" w:type="dxa"/>
            <w:shd w:val="clear" w:color="auto" w:fill="auto"/>
            <w:noWrap/>
            <w:vAlign w:val="bottom"/>
            <w:hideMark/>
          </w:tcPr>
          <w:p w:rsidR="007226D0" w:rsidRPr="007226D0" w:rsidRDefault="007226D0" w:rsidP="007226D0">
            <w:pPr>
              <w:spacing w:after="0" w:line="240" w:lineRule="auto"/>
              <w:rPr>
                <w:rFonts w:ascii="Calibri" w:eastAsia="Times New Roman" w:hAnsi="Calibri" w:cs="Calibri"/>
                <w:b/>
                <w:color w:val="000000"/>
                <w:lang w:eastAsia="es-ES"/>
              </w:rPr>
            </w:pPr>
            <w:proofErr w:type="spellStart"/>
            <w:r w:rsidRPr="007226D0">
              <w:rPr>
                <w:rFonts w:ascii="Calibri" w:eastAsia="Times New Roman" w:hAnsi="Calibri" w:cs="Calibri"/>
                <w:b/>
                <w:color w:val="000000"/>
                <w:lang w:eastAsia="es-ES"/>
              </w:rPr>
              <w:t>Type</w:t>
            </w:r>
            <w:proofErr w:type="spellEnd"/>
          </w:p>
        </w:tc>
        <w:tc>
          <w:tcPr>
            <w:tcW w:w="5740" w:type="dxa"/>
            <w:shd w:val="clear" w:color="auto" w:fill="auto"/>
            <w:noWrap/>
            <w:vAlign w:val="bottom"/>
            <w:hideMark/>
          </w:tcPr>
          <w:p w:rsidR="007226D0" w:rsidRPr="007226D0" w:rsidRDefault="007226D0" w:rsidP="007226D0">
            <w:pPr>
              <w:spacing w:after="0" w:line="240" w:lineRule="auto"/>
              <w:rPr>
                <w:rFonts w:ascii="Calibri" w:eastAsia="Times New Roman" w:hAnsi="Calibri" w:cs="Calibri"/>
                <w:color w:val="000000"/>
                <w:lang w:eastAsia="es-ES"/>
              </w:rPr>
            </w:pPr>
            <w:proofErr w:type="spellStart"/>
            <w:r w:rsidRPr="007226D0">
              <w:rPr>
                <w:rFonts w:ascii="Calibri" w:eastAsia="Times New Roman" w:hAnsi="Calibri" w:cs="Calibri"/>
                <w:color w:val="000000"/>
                <w:lang w:eastAsia="es-ES"/>
              </w:rPr>
              <w:t>UnitMonitor</w:t>
            </w:r>
            <w:proofErr w:type="spellEnd"/>
          </w:p>
        </w:tc>
      </w:tr>
      <w:tr w:rsidR="007226D0" w:rsidRPr="007226D0" w:rsidTr="007226D0">
        <w:trPr>
          <w:trHeight w:val="288"/>
        </w:trPr>
        <w:tc>
          <w:tcPr>
            <w:tcW w:w="1880" w:type="dxa"/>
            <w:shd w:val="clear" w:color="auto" w:fill="auto"/>
            <w:noWrap/>
            <w:vAlign w:val="bottom"/>
            <w:hideMark/>
          </w:tcPr>
          <w:p w:rsidR="007226D0" w:rsidRPr="007226D0" w:rsidRDefault="007226D0" w:rsidP="007226D0">
            <w:pPr>
              <w:spacing w:after="0" w:line="240" w:lineRule="auto"/>
              <w:rPr>
                <w:rFonts w:ascii="Calibri" w:eastAsia="Times New Roman" w:hAnsi="Calibri" w:cs="Calibri"/>
                <w:b/>
                <w:color w:val="000000"/>
                <w:lang w:eastAsia="es-ES"/>
              </w:rPr>
            </w:pPr>
            <w:proofErr w:type="spellStart"/>
            <w:r w:rsidRPr="007226D0">
              <w:rPr>
                <w:rFonts w:ascii="Calibri" w:eastAsia="Times New Roman" w:hAnsi="Calibri" w:cs="Calibri"/>
                <w:b/>
                <w:color w:val="000000"/>
                <w:lang w:eastAsia="es-ES"/>
              </w:rPr>
              <w:t>Category</w:t>
            </w:r>
            <w:proofErr w:type="spellEnd"/>
          </w:p>
        </w:tc>
        <w:tc>
          <w:tcPr>
            <w:tcW w:w="5740" w:type="dxa"/>
            <w:shd w:val="clear" w:color="auto" w:fill="auto"/>
            <w:noWrap/>
            <w:vAlign w:val="bottom"/>
            <w:hideMark/>
          </w:tcPr>
          <w:p w:rsidR="007226D0" w:rsidRPr="007226D0" w:rsidRDefault="007226D0" w:rsidP="007226D0">
            <w:pPr>
              <w:spacing w:after="0" w:line="240" w:lineRule="auto"/>
              <w:rPr>
                <w:rFonts w:ascii="Calibri" w:eastAsia="Times New Roman" w:hAnsi="Calibri" w:cs="Calibri"/>
                <w:color w:val="000000"/>
                <w:lang w:eastAsia="es-ES"/>
              </w:rPr>
            </w:pPr>
            <w:proofErr w:type="spellStart"/>
            <w:r w:rsidRPr="007226D0">
              <w:rPr>
                <w:rFonts w:ascii="Calibri" w:eastAsia="Times New Roman" w:hAnsi="Calibri" w:cs="Calibri"/>
                <w:color w:val="000000"/>
                <w:lang w:eastAsia="es-ES"/>
              </w:rPr>
              <w:t>PerformanceHealth</w:t>
            </w:r>
            <w:proofErr w:type="spellEnd"/>
          </w:p>
        </w:tc>
      </w:tr>
      <w:tr w:rsidR="007226D0" w:rsidRPr="00B82185" w:rsidTr="007226D0">
        <w:trPr>
          <w:trHeight w:val="8064"/>
        </w:trPr>
        <w:tc>
          <w:tcPr>
            <w:tcW w:w="1880" w:type="dxa"/>
            <w:shd w:val="clear" w:color="auto" w:fill="auto"/>
            <w:noWrap/>
            <w:vAlign w:val="center"/>
            <w:hideMark/>
          </w:tcPr>
          <w:p w:rsidR="007226D0" w:rsidRPr="007226D0" w:rsidRDefault="007226D0" w:rsidP="007226D0">
            <w:pPr>
              <w:spacing w:after="0" w:line="240" w:lineRule="auto"/>
              <w:rPr>
                <w:rFonts w:ascii="Calibri" w:eastAsia="Times New Roman" w:hAnsi="Calibri" w:cs="Calibri"/>
                <w:b/>
                <w:color w:val="000000"/>
                <w:lang w:eastAsia="es-ES"/>
              </w:rPr>
            </w:pPr>
            <w:proofErr w:type="spellStart"/>
            <w:r w:rsidRPr="007226D0">
              <w:rPr>
                <w:rFonts w:ascii="Calibri" w:eastAsia="Times New Roman" w:hAnsi="Calibri" w:cs="Calibri"/>
                <w:b/>
                <w:color w:val="000000"/>
                <w:lang w:eastAsia="es-ES"/>
              </w:rPr>
              <w:t>Description</w:t>
            </w:r>
            <w:proofErr w:type="spellEnd"/>
          </w:p>
        </w:tc>
        <w:tc>
          <w:tcPr>
            <w:tcW w:w="5740" w:type="dxa"/>
            <w:shd w:val="clear" w:color="auto" w:fill="auto"/>
            <w:vAlign w:val="center"/>
            <w:hideMark/>
          </w:tcPr>
          <w:p w:rsidR="007226D0" w:rsidRDefault="007226D0" w:rsidP="007226D0">
            <w:pPr>
              <w:spacing w:after="0" w:line="240" w:lineRule="auto"/>
              <w:rPr>
                <w:rFonts w:ascii="Calibri" w:eastAsia="Times New Roman" w:hAnsi="Calibri" w:cs="Calibri"/>
                <w:color w:val="000000"/>
                <w:lang w:val="en-US" w:eastAsia="es-ES"/>
              </w:rPr>
            </w:pPr>
            <w:r w:rsidRPr="007226D0">
              <w:rPr>
                <w:rFonts w:ascii="Calibri" w:eastAsia="Times New Roman" w:hAnsi="Calibri" w:cs="Calibri"/>
                <w:color w:val="000000"/>
                <w:lang w:val="en-US" w:eastAsia="es-ES"/>
              </w:rPr>
              <w:t>Windows Server 2008 R2 Hyper-V supports a new feature named Second Level Address Translation (SLAT). SLAT leverages AMD-V Rapid Virtualization Indexing (RVI) and Intel VT Extended Page Tables (NPT) technology to reduce the overhead incurred during virtual to physical address mapping performed for virtual machines. Through RVI or EPT respectively, AMD-V and Intel VT processors maintain address mappings and perform (in hardware) the two levels of address space translations required for each virtual machine, reducing the complexity of the Windows hypervisor and the context switches needed to manage virtual machine page faults. With SLAT, the Windows hypervisor does not need to shadow the guest operating system page mappings. The reduction in processor and memory overhead associated with SLAT improves scalability with respect to the number of virtual machines that can be concurrently executed on a single Hyper-V server. As an example, the Microsoft Remote Desktop Services (RDS) team recently blogged about performance tests conducted using an internal simulation tool on a Windows Server 2008 Terminal Services configuration running as a virtual machine on Windows Server 2008 R2 Hyper-V. The results showed that a SLAT-enabled processor platform increased the number of supported sessions by a factor of 1.6 to 2.5 when compared with a non-SLAT processor platform. Overall, Microsoft reports that with SLAT-enabled processors, the Windows hypervisor processor overhead drops from about 10% to about 2%, and reduces memory usage by about 1 MB for each virtual machine.</w:t>
            </w:r>
          </w:p>
          <w:p w:rsidR="008046B4" w:rsidRPr="007226D0" w:rsidRDefault="005F16C1" w:rsidP="007226D0">
            <w:pPr>
              <w:spacing w:after="0" w:line="240" w:lineRule="auto"/>
              <w:rPr>
                <w:rFonts w:ascii="Calibri" w:eastAsia="Times New Roman" w:hAnsi="Calibri" w:cs="Calibri"/>
                <w:color w:val="000000"/>
                <w:lang w:val="en-US" w:eastAsia="es-ES"/>
              </w:rPr>
            </w:pPr>
            <w:hyperlink r:id="rId21" w:history="1">
              <w:r w:rsidR="008046B4" w:rsidRPr="00CA301C">
                <w:rPr>
                  <w:rStyle w:val="Hyperlink"/>
                  <w:rFonts w:ascii="Calibri" w:eastAsia="Times New Roman" w:hAnsi="Calibri" w:cs="Calibri"/>
                  <w:lang w:val="en-US" w:eastAsia="es-ES"/>
                </w:rPr>
                <w:t>http://www.virtualizationadmin.com/articles-tutorials/microsoft-hyper-v-articles/general/second-level-address-translation-benefits-hyper-v-r2.html</w:t>
              </w:r>
            </w:hyperlink>
            <w:r w:rsidR="008046B4">
              <w:rPr>
                <w:rFonts w:ascii="Calibri" w:eastAsia="Times New Roman" w:hAnsi="Calibri" w:cs="Calibri"/>
                <w:color w:val="000000"/>
                <w:lang w:val="en-US" w:eastAsia="es-ES"/>
              </w:rPr>
              <w:t xml:space="preserve"> </w:t>
            </w:r>
          </w:p>
        </w:tc>
      </w:tr>
    </w:tbl>
    <w:p w:rsidR="008046B4" w:rsidRDefault="008046B4" w:rsidP="00721B1F">
      <w:pPr>
        <w:rPr>
          <w:lang w:val="en-US"/>
        </w:rPr>
      </w:pPr>
    </w:p>
    <w:p w:rsidR="008046B4" w:rsidRDefault="008046B4" w:rsidP="008046B4">
      <w:pPr>
        <w:rPr>
          <w:lang w:val="en-US"/>
        </w:rPr>
      </w:pPr>
      <w:r>
        <w:rPr>
          <w:lang w:val="en-US"/>
        </w:rPr>
        <w:br w:type="page"/>
      </w:r>
    </w:p>
    <w:p w:rsidR="007226D0" w:rsidRDefault="007226D0" w:rsidP="00721B1F">
      <w:pPr>
        <w:rPr>
          <w:lang w:val="en-US"/>
        </w:rPr>
      </w:pPr>
    </w:p>
    <w:tbl>
      <w:tblPr>
        <w:tblW w:w="76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5740"/>
      </w:tblGrid>
      <w:tr w:rsidR="008046B4" w:rsidRPr="00B82185" w:rsidTr="008046B4">
        <w:trPr>
          <w:trHeight w:val="288"/>
        </w:trPr>
        <w:tc>
          <w:tcPr>
            <w:tcW w:w="188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b/>
                <w:color w:val="000000"/>
                <w:lang w:eastAsia="es-ES"/>
              </w:rPr>
            </w:pPr>
            <w:r w:rsidRPr="008046B4">
              <w:rPr>
                <w:rFonts w:ascii="Calibri" w:eastAsia="Times New Roman" w:hAnsi="Calibri" w:cs="Calibri"/>
                <w:b/>
                <w:color w:val="000000"/>
                <w:lang w:eastAsia="es-ES"/>
              </w:rPr>
              <w:t>Monitor</w:t>
            </w:r>
          </w:p>
        </w:tc>
        <w:tc>
          <w:tcPr>
            <w:tcW w:w="5740" w:type="dxa"/>
            <w:shd w:val="clear" w:color="auto" w:fill="auto"/>
            <w:noWrap/>
            <w:vAlign w:val="bottom"/>
            <w:hideMark/>
          </w:tcPr>
          <w:p w:rsidR="008046B4" w:rsidRPr="008046B4" w:rsidRDefault="008046B4" w:rsidP="008046B4">
            <w:pPr>
              <w:spacing w:after="0" w:line="240" w:lineRule="auto"/>
              <w:rPr>
                <w:rStyle w:val="IntenseEmphasis"/>
                <w:lang w:val="en-US" w:eastAsia="es-ES"/>
              </w:rPr>
            </w:pPr>
            <w:r w:rsidRPr="008046B4">
              <w:rPr>
                <w:rStyle w:val="IntenseEmphasis"/>
                <w:lang w:val="en-US" w:eastAsia="es-ES"/>
              </w:rPr>
              <w:t>Logical Disk Seconds per Read</w:t>
            </w:r>
          </w:p>
        </w:tc>
      </w:tr>
      <w:tr w:rsidR="008046B4" w:rsidRPr="008046B4" w:rsidTr="008046B4">
        <w:trPr>
          <w:trHeight w:val="288"/>
        </w:trPr>
        <w:tc>
          <w:tcPr>
            <w:tcW w:w="188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b/>
                <w:color w:val="000000"/>
                <w:lang w:eastAsia="es-ES"/>
              </w:rPr>
            </w:pPr>
            <w:proofErr w:type="spellStart"/>
            <w:r w:rsidRPr="008046B4">
              <w:rPr>
                <w:rFonts w:ascii="Calibri" w:eastAsia="Times New Roman" w:hAnsi="Calibri" w:cs="Calibri"/>
                <w:b/>
                <w:color w:val="000000"/>
                <w:lang w:eastAsia="es-ES"/>
              </w:rPr>
              <w:t>Type</w:t>
            </w:r>
            <w:proofErr w:type="spellEnd"/>
          </w:p>
        </w:tc>
        <w:tc>
          <w:tcPr>
            <w:tcW w:w="574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color w:val="000000"/>
                <w:lang w:eastAsia="es-ES"/>
              </w:rPr>
            </w:pPr>
            <w:proofErr w:type="spellStart"/>
            <w:r w:rsidRPr="008046B4">
              <w:rPr>
                <w:rFonts w:ascii="Calibri" w:eastAsia="Times New Roman" w:hAnsi="Calibri" w:cs="Calibri"/>
                <w:color w:val="000000"/>
                <w:lang w:eastAsia="es-ES"/>
              </w:rPr>
              <w:t>UnitMonitor</w:t>
            </w:r>
            <w:proofErr w:type="spellEnd"/>
          </w:p>
        </w:tc>
      </w:tr>
      <w:tr w:rsidR="008046B4" w:rsidRPr="008046B4" w:rsidTr="008046B4">
        <w:trPr>
          <w:trHeight w:val="288"/>
        </w:trPr>
        <w:tc>
          <w:tcPr>
            <w:tcW w:w="188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b/>
                <w:color w:val="000000"/>
                <w:lang w:eastAsia="es-ES"/>
              </w:rPr>
            </w:pPr>
            <w:proofErr w:type="spellStart"/>
            <w:r w:rsidRPr="008046B4">
              <w:rPr>
                <w:rFonts w:ascii="Calibri" w:eastAsia="Times New Roman" w:hAnsi="Calibri" w:cs="Calibri"/>
                <w:b/>
                <w:color w:val="000000"/>
                <w:lang w:eastAsia="es-ES"/>
              </w:rPr>
              <w:t>Category</w:t>
            </w:r>
            <w:proofErr w:type="spellEnd"/>
          </w:p>
        </w:tc>
        <w:tc>
          <w:tcPr>
            <w:tcW w:w="574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color w:val="000000"/>
                <w:lang w:eastAsia="es-ES"/>
              </w:rPr>
            </w:pPr>
            <w:proofErr w:type="spellStart"/>
            <w:r w:rsidRPr="008046B4">
              <w:rPr>
                <w:rFonts w:ascii="Calibri" w:eastAsia="Times New Roman" w:hAnsi="Calibri" w:cs="Calibri"/>
                <w:color w:val="000000"/>
                <w:lang w:eastAsia="es-ES"/>
              </w:rPr>
              <w:t>PerformanceHealth</w:t>
            </w:r>
            <w:proofErr w:type="spellEnd"/>
          </w:p>
        </w:tc>
      </w:tr>
      <w:tr w:rsidR="008046B4" w:rsidRPr="00B82185" w:rsidTr="008046B4">
        <w:trPr>
          <w:trHeight w:val="2880"/>
        </w:trPr>
        <w:tc>
          <w:tcPr>
            <w:tcW w:w="1880" w:type="dxa"/>
            <w:shd w:val="clear" w:color="auto" w:fill="auto"/>
            <w:noWrap/>
            <w:vAlign w:val="center"/>
            <w:hideMark/>
          </w:tcPr>
          <w:p w:rsidR="008046B4" w:rsidRPr="008046B4" w:rsidRDefault="008046B4" w:rsidP="008046B4">
            <w:pPr>
              <w:spacing w:after="0" w:line="240" w:lineRule="auto"/>
              <w:rPr>
                <w:rFonts w:ascii="Calibri" w:eastAsia="Times New Roman" w:hAnsi="Calibri" w:cs="Calibri"/>
                <w:b/>
                <w:color w:val="000000"/>
                <w:lang w:eastAsia="es-ES"/>
              </w:rPr>
            </w:pPr>
            <w:proofErr w:type="spellStart"/>
            <w:r w:rsidRPr="008046B4">
              <w:rPr>
                <w:rFonts w:ascii="Calibri" w:eastAsia="Times New Roman" w:hAnsi="Calibri" w:cs="Calibri"/>
                <w:b/>
                <w:color w:val="000000"/>
                <w:lang w:eastAsia="es-ES"/>
              </w:rPr>
              <w:t>Description</w:t>
            </w:r>
            <w:proofErr w:type="spellEnd"/>
          </w:p>
        </w:tc>
        <w:tc>
          <w:tcPr>
            <w:tcW w:w="5740" w:type="dxa"/>
            <w:shd w:val="clear" w:color="auto" w:fill="auto"/>
            <w:vAlign w:val="center"/>
            <w:hideMark/>
          </w:tcPr>
          <w:p w:rsidR="008046B4" w:rsidRPr="008046B4" w:rsidRDefault="008046B4" w:rsidP="008046B4">
            <w:pPr>
              <w:spacing w:after="0" w:line="240" w:lineRule="auto"/>
              <w:rPr>
                <w:rFonts w:ascii="Calibri" w:eastAsia="Times New Roman" w:hAnsi="Calibri" w:cs="Calibri"/>
                <w:color w:val="000000"/>
                <w:lang w:val="en-US" w:eastAsia="es-ES"/>
              </w:rPr>
            </w:pPr>
            <w:r w:rsidRPr="008046B4">
              <w:rPr>
                <w:rFonts w:ascii="Calibri" w:eastAsia="Times New Roman" w:hAnsi="Calibri" w:cs="Calibri"/>
                <w:color w:val="000000"/>
                <w:lang w:val="en-US" w:eastAsia="es-ES"/>
              </w:rPr>
              <w:t>Description: Avg. Disk sec/Read is the average time, in seconds, of a read of data to the disk. This analysis determines if any of the physical disks are responding slowly.</w:t>
            </w:r>
            <w:r w:rsidRPr="008046B4">
              <w:rPr>
                <w:rFonts w:ascii="Calibri" w:eastAsia="Times New Roman" w:hAnsi="Calibri" w:cs="Calibri"/>
                <w:color w:val="000000"/>
                <w:lang w:val="en-US" w:eastAsia="es-ES"/>
              </w:rPr>
              <w:br/>
              <w:t>If the response times are greater than .015 (15 milliseconds), then the disk subsystem is keeping up with demand, but does not have much overhead left.</w:t>
            </w:r>
            <w:r w:rsidRPr="008046B4">
              <w:rPr>
                <w:rFonts w:ascii="Calibri" w:eastAsia="Times New Roman" w:hAnsi="Calibri" w:cs="Calibri"/>
                <w:color w:val="000000"/>
                <w:lang w:val="en-US" w:eastAsia="es-ES"/>
              </w:rPr>
              <w:br/>
              <w:t xml:space="preserve">If the response times are greater than .025 (25 milliseconds), then noticeable </w:t>
            </w:r>
            <w:proofErr w:type="spellStart"/>
            <w:r w:rsidRPr="008046B4">
              <w:rPr>
                <w:rFonts w:ascii="Calibri" w:eastAsia="Times New Roman" w:hAnsi="Calibri" w:cs="Calibri"/>
                <w:color w:val="000000"/>
                <w:lang w:val="en-US" w:eastAsia="es-ES"/>
              </w:rPr>
              <w:t>slow downs</w:t>
            </w:r>
            <w:proofErr w:type="spellEnd"/>
            <w:r w:rsidRPr="008046B4">
              <w:rPr>
                <w:rFonts w:ascii="Calibri" w:eastAsia="Times New Roman" w:hAnsi="Calibri" w:cs="Calibri"/>
                <w:color w:val="000000"/>
                <w:lang w:val="en-US" w:eastAsia="es-ES"/>
              </w:rPr>
              <w:t xml:space="preserve"> and performance issues affecting users may be occurring.</w:t>
            </w:r>
          </w:p>
        </w:tc>
      </w:tr>
    </w:tbl>
    <w:p w:rsidR="008046B4" w:rsidRDefault="008046B4" w:rsidP="00721B1F">
      <w:pPr>
        <w:rPr>
          <w:lang w:val="en-US"/>
        </w:rPr>
      </w:pPr>
    </w:p>
    <w:tbl>
      <w:tblPr>
        <w:tblW w:w="76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5740"/>
      </w:tblGrid>
      <w:tr w:rsidR="008046B4" w:rsidRPr="00B82185" w:rsidTr="008046B4">
        <w:trPr>
          <w:trHeight w:val="288"/>
        </w:trPr>
        <w:tc>
          <w:tcPr>
            <w:tcW w:w="188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b/>
                <w:color w:val="000000"/>
                <w:lang w:eastAsia="es-ES"/>
              </w:rPr>
            </w:pPr>
            <w:r w:rsidRPr="008046B4">
              <w:rPr>
                <w:rFonts w:ascii="Calibri" w:eastAsia="Times New Roman" w:hAnsi="Calibri" w:cs="Calibri"/>
                <w:b/>
                <w:color w:val="000000"/>
                <w:lang w:eastAsia="es-ES"/>
              </w:rPr>
              <w:t>Monitor</w:t>
            </w:r>
          </w:p>
        </w:tc>
        <w:tc>
          <w:tcPr>
            <w:tcW w:w="5740" w:type="dxa"/>
            <w:shd w:val="clear" w:color="auto" w:fill="auto"/>
            <w:noWrap/>
            <w:vAlign w:val="bottom"/>
            <w:hideMark/>
          </w:tcPr>
          <w:p w:rsidR="008046B4" w:rsidRPr="008046B4" w:rsidRDefault="008046B4" w:rsidP="008046B4">
            <w:pPr>
              <w:spacing w:after="0" w:line="240" w:lineRule="auto"/>
              <w:rPr>
                <w:rStyle w:val="IntenseEmphasis"/>
                <w:lang w:val="en-US" w:eastAsia="es-ES"/>
              </w:rPr>
            </w:pPr>
            <w:r w:rsidRPr="008046B4">
              <w:rPr>
                <w:rStyle w:val="IntenseEmphasis"/>
                <w:lang w:val="en-US" w:eastAsia="es-ES"/>
              </w:rPr>
              <w:t>Logical Disk Seconds per Write</w:t>
            </w:r>
          </w:p>
        </w:tc>
      </w:tr>
      <w:tr w:rsidR="008046B4" w:rsidRPr="008046B4" w:rsidTr="008046B4">
        <w:trPr>
          <w:trHeight w:val="288"/>
        </w:trPr>
        <w:tc>
          <w:tcPr>
            <w:tcW w:w="188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b/>
                <w:color w:val="000000"/>
                <w:lang w:eastAsia="es-ES"/>
              </w:rPr>
            </w:pPr>
            <w:proofErr w:type="spellStart"/>
            <w:r w:rsidRPr="008046B4">
              <w:rPr>
                <w:rFonts w:ascii="Calibri" w:eastAsia="Times New Roman" w:hAnsi="Calibri" w:cs="Calibri"/>
                <w:b/>
                <w:color w:val="000000"/>
                <w:lang w:eastAsia="es-ES"/>
              </w:rPr>
              <w:t>Type</w:t>
            </w:r>
            <w:proofErr w:type="spellEnd"/>
          </w:p>
        </w:tc>
        <w:tc>
          <w:tcPr>
            <w:tcW w:w="574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color w:val="000000"/>
                <w:lang w:eastAsia="es-ES"/>
              </w:rPr>
            </w:pPr>
            <w:proofErr w:type="spellStart"/>
            <w:r w:rsidRPr="008046B4">
              <w:rPr>
                <w:rFonts w:ascii="Calibri" w:eastAsia="Times New Roman" w:hAnsi="Calibri" w:cs="Calibri"/>
                <w:color w:val="000000"/>
                <w:lang w:eastAsia="es-ES"/>
              </w:rPr>
              <w:t>UnitMonitor</w:t>
            </w:r>
            <w:proofErr w:type="spellEnd"/>
          </w:p>
        </w:tc>
      </w:tr>
      <w:tr w:rsidR="008046B4" w:rsidRPr="008046B4" w:rsidTr="008046B4">
        <w:trPr>
          <w:trHeight w:val="288"/>
        </w:trPr>
        <w:tc>
          <w:tcPr>
            <w:tcW w:w="188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b/>
                <w:color w:val="000000"/>
                <w:lang w:eastAsia="es-ES"/>
              </w:rPr>
            </w:pPr>
            <w:proofErr w:type="spellStart"/>
            <w:r w:rsidRPr="008046B4">
              <w:rPr>
                <w:rFonts w:ascii="Calibri" w:eastAsia="Times New Roman" w:hAnsi="Calibri" w:cs="Calibri"/>
                <w:b/>
                <w:color w:val="000000"/>
                <w:lang w:eastAsia="es-ES"/>
              </w:rPr>
              <w:t>Category</w:t>
            </w:r>
            <w:proofErr w:type="spellEnd"/>
          </w:p>
        </w:tc>
        <w:tc>
          <w:tcPr>
            <w:tcW w:w="574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color w:val="000000"/>
                <w:lang w:eastAsia="es-ES"/>
              </w:rPr>
            </w:pPr>
            <w:proofErr w:type="spellStart"/>
            <w:r w:rsidRPr="008046B4">
              <w:rPr>
                <w:rFonts w:ascii="Calibri" w:eastAsia="Times New Roman" w:hAnsi="Calibri" w:cs="Calibri"/>
                <w:color w:val="000000"/>
                <w:lang w:eastAsia="es-ES"/>
              </w:rPr>
              <w:t>PerformanceHealth</w:t>
            </w:r>
            <w:proofErr w:type="spellEnd"/>
          </w:p>
        </w:tc>
      </w:tr>
      <w:tr w:rsidR="008046B4" w:rsidRPr="00B82185" w:rsidTr="008046B4">
        <w:trPr>
          <w:trHeight w:val="2880"/>
        </w:trPr>
        <w:tc>
          <w:tcPr>
            <w:tcW w:w="1880" w:type="dxa"/>
            <w:shd w:val="clear" w:color="auto" w:fill="auto"/>
            <w:noWrap/>
            <w:vAlign w:val="center"/>
            <w:hideMark/>
          </w:tcPr>
          <w:p w:rsidR="008046B4" w:rsidRPr="008046B4" w:rsidRDefault="008046B4" w:rsidP="008046B4">
            <w:pPr>
              <w:spacing w:after="0" w:line="240" w:lineRule="auto"/>
              <w:rPr>
                <w:rFonts w:ascii="Calibri" w:eastAsia="Times New Roman" w:hAnsi="Calibri" w:cs="Calibri"/>
                <w:b/>
                <w:color w:val="000000"/>
                <w:lang w:eastAsia="es-ES"/>
              </w:rPr>
            </w:pPr>
            <w:proofErr w:type="spellStart"/>
            <w:r w:rsidRPr="008046B4">
              <w:rPr>
                <w:rFonts w:ascii="Calibri" w:eastAsia="Times New Roman" w:hAnsi="Calibri" w:cs="Calibri"/>
                <w:b/>
                <w:color w:val="000000"/>
                <w:lang w:eastAsia="es-ES"/>
              </w:rPr>
              <w:t>Description</w:t>
            </w:r>
            <w:proofErr w:type="spellEnd"/>
          </w:p>
        </w:tc>
        <w:tc>
          <w:tcPr>
            <w:tcW w:w="5740" w:type="dxa"/>
            <w:shd w:val="clear" w:color="auto" w:fill="auto"/>
            <w:vAlign w:val="center"/>
            <w:hideMark/>
          </w:tcPr>
          <w:p w:rsidR="008046B4" w:rsidRPr="008046B4" w:rsidRDefault="008046B4" w:rsidP="006178E1">
            <w:pPr>
              <w:spacing w:after="0" w:line="240" w:lineRule="auto"/>
              <w:rPr>
                <w:rFonts w:ascii="Calibri" w:eastAsia="Times New Roman" w:hAnsi="Calibri" w:cs="Calibri"/>
                <w:color w:val="000000"/>
                <w:lang w:val="en-US" w:eastAsia="es-ES"/>
              </w:rPr>
            </w:pPr>
            <w:r w:rsidRPr="008046B4">
              <w:rPr>
                <w:rFonts w:ascii="Calibri" w:eastAsia="Times New Roman" w:hAnsi="Calibri" w:cs="Calibri"/>
                <w:color w:val="000000"/>
                <w:lang w:val="en-US" w:eastAsia="es-ES"/>
              </w:rPr>
              <w:t>Description: Avg. Disk sec/</w:t>
            </w:r>
            <w:r w:rsidR="006178E1">
              <w:rPr>
                <w:rFonts w:ascii="Calibri" w:eastAsia="Times New Roman" w:hAnsi="Calibri" w:cs="Calibri"/>
                <w:color w:val="000000"/>
                <w:lang w:val="en-US" w:eastAsia="es-ES"/>
              </w:rPr>
              <w:t>Write</w:t>
            </w:r>
            <w:r w:rsidRPr="008046B4">
              <w:rPr>
                <w:rFonts w:ascii="Calibri" w:eastAsia="Times New Roman" w:hAnsi="Calibri" w:cs="Calibri"/>
                <w:color w:val="000000"/>
                <w:lang w:val="en-US" w:eastAsia="es-ES"/>
              </w:rPr>
              <w:t xml:space="preserve"> is the average time, in seconds, of a </w:t>
            </w:r>
            <w:r w:rsidR="006178E1">
              <w:rPr>
                <w:rFonts w:ascii="Calibri" w:eastAsia="Times New Roman" w:hAnsi="Calibri" w:cs="Calibri"/>
                <w:color w:val="000000"/>
                <w:lang w:val="en-US" w:eastAsia="es-ES"/>
              </w:rPr>
              <w:t>write</w:t>
            </w:r>
            <w:r w:rsidRPr="008046B4">
              <w:rPr>
                <w:rFonts w:ascii="Calibri" w:eastAsia="Times New Roman" w:hAnsi="Calibri" w:cs="Calibri"/>
                <w:color w:val="000000"/>
                <w:lang w:val="en-US" w:eastAsia="es-ES"/>
              </w:rPr>
              <w:t xml:space="preserve"> of data to the disk. This analysis determines if any of the physical disks are responding slowly.</w:t>
            </w:r>
            <w:r w:rsidRPr="008046B4">
              <w:rPr>
                <w:rFonts w:ascii="Calibri" w:eastAsia="Times New Roman" w:hAnsi="Calibri" w:cs="Calibri"/>
                <w:color w:val="000000"/>
                <w:lang w:val="en-US" w:eastAsia="es-ES"/>
              </w:rPr>
              <w:br/>
              <w:t>If the response times are greater than .015 (15 milliseconds), then the disk subsystem is keeping up with demand, but does not have much overhead left.</w:t>
            </w:r>
            <w:r w:rsidRPr="008046B4">
              <w:rPr>
                <w:rFonts w:ascii="Calibri" w:eastAsia="Times New Roman" w:hAnsi="Calibri" w:cs="Calibri"/>
                <w:color w:val="000000"/>
                <w:lang w:val="en-US" w:eastAsia="es-ES"/>
              </w:rPr>
              <w:br/>
              <w:t xml:space="preserve">If the response times are greater than .025 (25 milliseconds), then noticeable </w:t>
            </w:r>
            <w:proofErr w:type="spellStart"/>
            <w:r w:rsidRPr="008046B4">
              <w:rPr>
                <w:rFonts w:ascii="Calibri" w:eastAsia="Times New Roman" w:hAnsi="Calibri" w:cs="Calibri"/>
                <w:color w:val="000000"/>
                <w:lang w:val="en-US" w:eastAsia="es-ES"/>
              </w:rPr>
              <w:t>slow downs</w:t>
            </w:r>
            <w:proofErr w:type="spellEnd"/>
            <w:r w:rsidRPr="008046B4">
              <w:rPr>
                <w:rFonts w:ascii="Calibri" w:eastAsia="Times New Roman" w:hAnsi="Calibri" w:cs="Calibri"/>
                <w:color w:val="000000"/>
                <w:lang w:val="en-US" w:eastAsia="es-ES"/>
              </w:rPr>
              <w:t xml:space="preserve"> and performance issues affecting users may be occurring.</w:t>
            </w:r>
          </w:p>
        </w:tc>
      </w:tr>
    </w:tbl>
    <w:p w:rsidR="008046B4" w:rsidRDefault="008046B4" w:rsidP="00721B1F">
      <w:pPr>
        <w:rPr>
          <w:lang w:val="en-US"/>
        </w:rPr>
      </w:pPr>
    </w:p>
    <w:p w:rsidR="00EE085B" w:rsidRDefault="00EE085B" w:rsidP="00721B1F">
      <w:pPr>
        <w:rPr>
          <w:lang w:val="en-US"/>
        </w:rPr>
      </w:pPr>
    </w:p>
    <w:p w:rsidR="00EE085B" w:rsidRDefault="00EE085B" w:rsidP="00721B1F">
      <w:pPr>
        <w:rPr>
          <w:lang w:val="en-US"/>
        </w:rPr>
      </w:pPr>
    </w:p>
    <w:p w:rsidR="00EE085B" w:rsidRDefault="00EE085B" w:rsidP="00721B1F">
      <w:pPr>
        <w:rPr>
          <w:lang w:val="en-US"/>
        </w:rPr>
      </w:pPr>
    </w:p>
    <w:p w:rsidR="00EE085B" w:rsidRDefault="00EE085B" w:rsidP="00721B1F">
      <w:pPr>
        <w:rPr>
          <w:lang w:val="en-US"/>
        </w:rPr>
      </w:pPr>
    </w:p>
    <w:p w:rsidR="00EE085B" w:rsidRDefault="00EE085B" w:rsidP="00721B1F">
      <w:pPr>
        <w:rPr>
          <w:lang w:val="en-US"/>
        </w:rPr>
      </w:pPr>
    </w:p>
    <w:p w:rsidR="00EE085B" w:rsidRDefault="00EE085B" w:rsidP="00721B1F">
      <w:pPr>
        <w:rPr>
          <w:lang w:val="en-US"/>
        </w:rPr>
      </w:pPr>
    </w:p>
    <w:p w:rsidR="00EE085B" w:rsidRDefault="00EE085B" w:rsidP="00721B1F">
      <w:pPr>
        <w:rPr>
          <w:lang w:val="en-US"/>
        </w:rPr>
      </w:pPr>
    </w:p>
    <w:p w:rsidR="00EE085B" w:rsidRDefault="00EE085B" w:rsidP="00721B1F">
      <w:pPr>
        <w:rPr>
          <w:lang w:val="en-US"/>
        </w:rPr>
      </w:pPr>
    </w:p>
    <w:p w:rsidR="00EE085B" w:rsidRDefault="00EE085B" w:rsidP="00721B1F">
      <w:pPr>
        <w:rPr>
          <w:lang w:val="en-US"/>
        </w:rPr>
      </w:pPr>
    </w:p>
    <w:p w:rsidR="00EE085B" w:rsidRDefault="00EE085B" w:rsidP="00721B1F">
      <w:pPr>
        <w:rPr>
          <w:lang w:val="en-US"/>
        </w:rPr>
      </w:pPr>
    </w:p>
    <w:tbl>
      <w:tblPr>
        <w:tblW w:w="76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5740"/>
      </w:tblGrid>
      <w:tr w:rsidR="00373A87" w:rsidRPr="00B82185" w:rsidTr="00F76E29">
        <w:trPr>
          <w:trHeight w:val="288"/>
        </w:trPr>
        <w:tc>
          <w:tcPr>
            <w:tcW w:w="1880" w:type="dxa"/>
            <w:shd w:val="clear" w:color="auto" w:fill="auto"/>
            <w:noWrap/>
            <w:vAlign w:val="bottom"/>
            <w:hideMark/>
          </w:tcPr>
          <w:p w:rsidR="00373A87" w:rsidRPr="008046B4" w:rsidRDefault="00373A87" w:rsidP="00F76E29">
            <w:pPr>
              <w:spacing w:after="0" w:line="240" w:lineRule="auto"/>
              <w:rPr>
                <w:rFonts w:ascii="Calibri" w:eastAsia="Times New Roman" w:hAnsi="Calibri" w:cs="Calibri"/>
                <w:b/>
                <w:color w:val="000000"/>
                <w:lang w:eastAsia="es-ES"/>
              </w:rPr>
            </w:pPr>
            <w:r w:rsidRPr="008046B4">
              <w:rPr>
                <w:rFonts w:ascii="Calibri" w:eastAsia="Times New Roman" w:hAnsi="Calibri" w:cs="Calibri"/>
                <w:b/>
                <w:color w:val="000000"/>
                <w:lang w:eastAsia="es-ES"/>
              </w:rPr>
              <w:lastRenderedPageBreak/>
              <w:t>Monitor</w:t>
            </w:r>
          </w:p>
        </w:tc>
        <w:tc>
          <w:tcPr>
            <w:tcW w:w="5740" w:type="dxa"/>
            <w:shd w:val="clear" w:color="auto" w:fill="auto"/>
            <w:noWrap/>
            <w:vAlign w:val="bottom"/>
            <w:hideMark/>
          </w:tcPr>
          <w:p w:rsidR="00373A87" w:rsidRPr="008046B4" w:rsidRDefault="00373A87" w:rsidP="00373A87">
            <w:pPr>
              <w:spacing w:after="0" w:line="240" w:lineRule="auto"/>
              <w:rPr>
                <w:rStyle w:val="IntenseEmphasis"/>
                <w:lang w:val="en-US" w:eastAsia="es-ES"/>
              </w:rPr>
            </w:pPr>
            <w:r w:rsidRPr="008046B4">
              <w:rPr>
                <w:rStyle w:val="IntenseEmphasis"/>
                <w:lang w:val="en-US" w:eastAsia="es-ES"/>
              </w:rPr>
              <w:t xml:space="preserve">Logical Disk </w:t>
            </w:r>
            <w:r>
              <w:rPr>
                <w:rStyle w:val="IntenseEmphasis"/>
                <w:lang w:val="en-US" w:eastAsia="es-ES"/>
              </w:rPr>
              <w:t>(Current Disk Queue Length)</w:t>
            </w:r>
          </w:p>
        </w:tc>
      </w:tr>
      <w:tr w:rsidR="00373A87" w:rsidRPr="008046B4" w:rsidTr="00F76E29">
        <w:trPr>
          <w:trHeight w:val="288"/>
        </w:trPr>
        <w:tc>
          <w:tcPr>
            <w:tcW w:w="1880" w:type="dxa"/>
            <w:shd w:val="clear" w:color="auto" w:fill="auto"/>
            <w:noWrap/>
            <w:vAlign w:val="bottom"/>
            <w:hideMark/>
          </w:tcPr>
          <w:p w:rsidR="00373A87" w:rsidRPr="008046B4" w:rsidRDefault="00373A87" w:rsidP="00F76E29">
            <w:pPr>
              <w:spacing w:after="0" w:line="240" w:lineRule="auto"/>
              <w:rPr>
                <w:rFonts w:ascii="Calibri" w:eastAsia="Times New Roman" w:hAnsi="Calibri" w:cs="Calibri"/>
                <w:b/>
                <w:color w:val="000000"/>
                <w:lang w:eastAsia="es-ES"/>
              </w:rPr>
            </w:pPr>
            <w:proofErr w:type="spellStart"/>
            <w:r w:rsidRPr="008046B4">
              <w:rPr>
                <w:rFonts w:ascii="Calibri" w:eastAsia="Times New Roman" w:hAnsi="Calibri" w:cs="Calibri"/>
                <w:b/>
                <w:color w:val="000000"/>
                <w:lang w:eastAsia="es-ES"/>
              </w:rPr>
              <w:t>Type</w:t>
            </w:r>
            <w:proofErr w:type="spellEnd"/>
          </w:p>
        </w:tc>
        <w:tc>
          <w:tcPr>
            <w:tcW w:w="5740" w:type="dxa"/>
            <w:shd w:val="clear" w:color="auto" w:fill="auto"/>
            <w:noWrap/>
            <w:vAlign w:val="bottom"/>
            <w:hideMark/>
          </w:tcPr>
          <w:p w:rsidR="00373A87" w:rsidRPr="008046B4" w:rsidRDefault="00373A87" w:rsidP="00F76E29">
            <w:pPr>
              <w:spacing w:after="0" w:line="240" w:lineRule="auto"/>
              <w:rPr>
                <w:rFonts w:ascii="Calibri" w:eastAsia="Times New Roman" w:hAnsi="Calibri" w:cs="Calibri"/>
                <w:color w:val="000000"/>
                <w:lang w:eastAsia="es-ES"/>
              </w:rPr>
            </w:pPr>
            <w:proofErr w:type="spellStart"/>
            <w:r w:rsidRPr="008046B4">
              <w:rPr>
                <w:rFonts w:ascii="Calibri" w:eastAsia="Times New Roman" w:hAnsi="Calibri" w:cs="Calibri"/>
                <w:color w:val="000000"/>
                <w:lang w:eastAsia="es-ES"/>
              </w:rPr>
              <w:t>UnitMonitor</w:t>
            </w:r>
            <w:proofErr w:type="spellEnd"/>
          </w:p>
        </w:tc>
      </w:tr>
      <w:tr w:rsidR="00373A87" w:rsidRPr="008046B4" w:rsidTr="00F76E29">
        <w:trPr>
          <w:trHeight w:val="288"/>
        </w:trPr>
        <w:tc>
          <w:tcPr>
            <w:tcW w:w="1880" w:type="dxa"/>
            <w:shd w:val="clear" w:color="auto" w:fill="auto"/>
            <w:noWrap/>
            <w:vAlign w:val="bottom"/>
            <w:hideMark/>
          </w:tcPr>
          <w:p w:rsidR="00373A87" w:rsidRPr="008046B4" w:rsidRDefault="00373A87" w:rsidP="00F76E29">
            <w:pPr>
              <w:spacing w:after="0" w:line="240" w:lineRule="auto"/>
              <w:rPr>
                <w:rFonts w:ascii="Calibri" w:eastAsia="Times New Roman" w:hAnsi="Calibri" w:cs="Calibri"/>
                <w:b/>
                <w:color w:val="000000"/>
                <w:lang w:eastAsia="es-ES"/>
              </w:rPr>
            </w:pPr>
            <w:proofErr w:type="spellStart"/>
            <w:r w:rsidRPr="008046B4">
              <w:rPr>
                <w:rFonts w:ascii="Calibri" w:eastAsia="Times New Roman" w:hAnsi="Calibri" w:cs="Calibri"/>
                <w:b/>
                <w:color w:val="000000"/>
                <w:lang w:eastAsia="es-ES"/>
              </w:rPr>
              <w:t>Category</w:t>
            </w:r>
            <w:proofErr w:type="spellEnd"/>
          </w:p>
        </w:tc>
        <w:tc>
          <w:tcPr>
            <w:tcW w:w="5740" w:type="dxa"/>
            <w:shd w:val="clear" w:color="auto" w:fill="auto"/>
            <w:noWrap/>
            <w:vAlign w:val="bottom"/>
            <w:hideMark/>
          </w:tcPr>
          <w:p w:rsidR="00373A87" w:rsidRPr="008046B4" w:rsidRDefault="00373A87" w:rsidP="00F76E29">
            <w:pPr>
              <w:spacing w:after="0" w:line="240" w:lineRule="auto"/>
              <w:rPr>
                <w:rFonts w:ascii="Calibri" w:eastAsia="Times New Roman" w:hAnsi="Calibri" w:cs="Calibri"/>
                <w:color w:val="000000"/>
                <w:lang w:eastAsia="es-ES"/>
              </w:rPr>
            </w:pPr>
            <w:proofErr w:type="spellStart"/>
            <w:r w:rsidRPr="008046B4">
              <w:rPr>
                <w:rFonts w:ascii="Calibri" w:eastAsia="Times New Roman" w:hAnsi="Calibri" w:cs="Calibri"/>
                <w:color w:val="000000"/>
                <w:lang w:eastAsia="es-ES"/>
              </w:rPr>
              <w:t>PerformanceHealth</w:t>
            </w:r>
            <w:proofErr w:type="spellEnd"/>
          </w:p>
        </w:tc>
      </w:tr>
      <w:tr w:rsidR="00373A87" w:rsidRPr="00B82185" w:rsidTr="00F76E29">
        <w:trPr>
          <w:trHeight w:val="2880"/>
        </w:trPr>
        <w:tc>
          <w:tcPr>
            <w:tcW w:w="1880" w:type="dxa"/>
            <w:shd w:val="clear" w:color="auto" w:fill="auto"/>
            <w:noWrap/>
            <w:vAlign w:val="center"/>
            <w:hideMark/>
          </w:tcPr>
          <w:p w:rsidR="00373A87" w:rsidRPr="008046B4" w:rsidRDefault="00373A87" w:rsidP="00F76E29">
            <w:pPr>
              <w:spacing w:after="0" w:line="240" w:lineRule="auto"/>
              <w:rPr>
                <w:rFonts w:ascii="Calibri" w:eastAsia="Times New Roman" w:hAnsi="Calibri" w:cs="Calibri"/>
                <w:b/>
                <w:color w:val="000000"/>
                <w:lang w:eastAsia="es-ES"/>
              </w:rPr>
            </w:pPr>
            <w:proofErr w:type="spellStart"/>
            <w:r w:rsidRPr="008046B4">
              <w:rPr>
                <w:rFonts w:ascii="Calibri" w:eastAsia="Times New Roman" w:hAnsi="Calibri" w:cs="Calibri"/>
                <w:b/>
                <w:color w:val="000000"/>
                <w:lang w:eastAsia="es-ES"/>
              </w:rPr>
              <w:t>Description</w:t>
            </w:r>
            <w:proofErr w:type="spellEnd"/>
          </w:p>
        </w:tc>
        <w:tc>
          <w:tcPr>
            <w:tcW w:w="5740" w:type="dxa"/>
            <w:shd w:val="clear" w:color="auto" w:fill="auto"/>
            <w:vAlign w:val="center"/>
            <w:hideMark/>
          </w:tcPr>
          <w:p w:rsidR="00373A87" w:rsidRPr="00373A87" w:rsidRDefault="00373A87" w:rsidP="00373A87">
            <w:pPr>
              <w:pStyle w:val="NormalWeb"/>
              <w:rPr>
                <w:rFonts w:ascii="Calibri" w:hAnsi="Calibri" w:cs="Calibri"/>
                <w:color w:val="000000"/>
                <w:sz w:val="22"/>
                <w:szCs w:val="22"/>
                <w:lang w:val="en-US"/>
              </w:rPr>
            </w:pPr>
            <w:r w:rsidRPr="00373A87">
              <w:rPr>
                <w:rFonts w:ascii="Calibri" w:hAnsi="Calibri" w:cs="Calibri"/>
                <w:color w:val="000000"/>
                <w:sz w:val="22"/>
                <w:szCs w:val="22"/>
                <w:lang w:val="en-US"/>
              </w:rPr>
              <w:t xml:space="preserve">The number of waiting I/O requests should be sustained at no more than 1.5 to 2 times the number of spindles that make up the physical disk. Most disks have one spindle, although redundant array of independent disk (RAID) devices usually have more than one spindle. A hardware RAID device appears as one physical disk in System Monitor. RAID devices created through software appear as multiple instances in System </w:t>
            </w:r>
            <w:proofErr w:type="spellStart"/>
            <w:r w:rsidRPr="00373A87">
              <w:rPr>
                <w:rFonts w:ascii="Calibri" w:hAnsi="Calibri" w:cs="Calibri"/>
                <w:color w:val="000000"/>
                <w:sz w:val="22"/>
                <w:szCs w:val="22"/>
                <w:lang w:val="en-US"/>
              </w:rPr>
              <w:t>Monitor.Use</w:t>
            </w:r>
            <w:proofErr w:type="spellEnd"/>
            <w:r w:rsidRPr="00373A87">
              <w:rPr>
                <w:rFonts w:ascii="Calibri" w:hAnsi="Calibri" w:cs="Calibri"/>
                <w:color w:val="000000"/>
                <w:sz w:val="22"/>
                <w:szCs w:val="22"/>
                <w:lang w:val="en-US"/>
              </w:rPr>
              <w:t xml:space="preserve"> the values of the </w:t>
            </w:r>
            <w:r w:rsidRPr="00373A87">
              <w:rPr>
                <w:rFonts w:ascii="Calibri" w:hAnsi="Calibri" w:cs="Calibri"/>
                <w:b/>
                <w:bCs/>
                <w:sz w:val="22"/>
                <w:szCs w:val="22"/>
                <w:lang w:val="en-US"/>
              </w:rPr>
              <w:t>Current Disk Queue Length</w:t>
            </w:r>
            <w:r w:rsidRPr="00373A87">
              <w:rPr>
                <w:rFonts w:ascii="Calibri" w:hAnsi="Calibri" w:cs="Calibri"/>
                <w:color w:val="000000"/>
                <w:sz w:val="22"/>
                <w:szCs w:val="22"/>
                <w:lang w:val="en-US"/>
              </w:rPr>
              <w:t xml:space="preserve"> and </w:t>
            </w:r>
            <w:r w:rsidRPr="00373A87">
              <w:rPr>
                <w:rFonts w:ascii="Calibri" w:hAnsi="Calibri" w:cs="Calibri"/>
                <w:b/>
                <w:bCs/>
                <w:sz w:val="22"/>
                <w:szCs w:val="22"/>
                <w:lang w:val="en-US"/>
              </w:rPr>
              <w:t>% Disk Time</w:t>
            </w:r>
            <w:r w:rsidRPr="00373A87">
              <w:rPr>
                <w:rFonts w:ascii="Calibri" w:hAnsi="Calibri" w:cs="Calibri"/>
                <w:color w:val="000000"/>
                <w:sz w:val="22"/>
                <w:szCs w:val="22"/>
                <w:lang w:val="en-US"/>
              </w:rPr>
              <w:t xml:space="preserve"> counters to detect bottlenecks within the disk subsystem. If </w:t>
            </w:r>
            <w:r w:rsidRPr="00373A87">
              <w:rPr>
                <w:rFonts w:ascii="Calibri" w:hAnsi="Calibri" w:cs="Calibri"/>
                <w:b/>
                <w:bCs/>
                <w:sz w:val="22"/>
                <w:szCs w:val="22"/>
                <w:lang w:val="en-US"/>
              </w:rPr>
              <w:t>Current Disk Queue Length</w:t>
            </w:r>
            <w:r w:rsidRPr="00373A87">
              <w:rPr>
                <w:rFonts w:ascii="Calibri" w:hAnsi="Calibri" w:cs="Calibri"/>
                <w:color w:val="000000"/>
                <w:sz w:val="22"/>
                <w:szCs w:val="22"/>
                <w:lang w:val="en-US"/>
              </w:rPr>
              <w:t xml:space="preserve"> and </w:t>
            </w:r>
            <w:r w:rsidRPr="00373A87">
              <w:rPr>
                <w:rFonts w:ascii="Calibri" w:hAnsi="Calibri" w:cs="Calibri"/>
                <w:b/>
                <w:bCs/>
                <w:sz w:val="22"/>
                <w:szCs w:val="22"/>
                <w:lang w:val="en-US"/>
              </w:rPr>
              <w:t>% Disk Time</w:t>
            </w:r>
            <w:r w:rsidRPr="00373A87">
              <w:rPr>
                <w:rFonts w:ascii="Calibri" w:hAnsi="Calibri" w:cs="Calibri"/>
                <w:color w:val="000000"/>
                <w:sz w:val="22"/>
                <w:szCs w:val="22"/>
                <w:lang w:val="en-US"/>
              </w:rPr>
              <w:t xml:space="preserve"> counter values are consistently high, consider doing one of the following:</w:t>
            </w:r>
          </w:p>
          <w:p w:rsidR="00373A87" w:rsidRPr="00373A87" w:rsidRDefault="00373A87" w:rsidP="00373A87">
            <w:pPr>
              <w:pStyle w:val="NormalWeb"/>
              <w:numPr>
                <w:ilvl w:val="0"/>
                <w:numId w:val="2"/>
              </w:numPr>
              <w:ind w:left="600"/>
              <w:rPr>
                <w:rFonts w:ascii="Calibri" w:hAnsi="Calibri" w:cs="Calibri"/>
                <w:color w:val="000000"/>
                <w:sz w:val="22"/>
                <w:szCs w:val="22"/>
                <w:lang w:val="en-US"/>
              </w:rPr>
            </w:pPr>
            <w:r w:rsidRPr="00373A87">
              <w:rPr>
                <w:rFonts w:ascii="Calibri" w:hAnsi="Calibri" w:cs="Calibri"/>
                <w:color w:val="000000"/>
                <w:sz w:val="22"/>
                <w:szCs w:val="22"/>
                <w:lang w:val="en-US"/>
              </w:rPr>
              <w:t>Using a faster disk drive.</w:t>
            </w:r>
          </w:p>
          <w:p w:rsidR="00373A87" w:rsidRPr="00373A87" w:rsidRDefault="00373A87" w:rsidP="00373A87">
            <w:pPr>
              <w:pStyle w:val="NormalWeb"/>
              <w:numPr>
                <w:ilvl w:val="0"/>
                <w:numId w:val="2"/>
              </w:numPr>
              <w:ind w:left="600"/>
              <w:rPr>
                <w:rFonts w:ascii="Calibri" w:hAnsi="Calibri" w:cs="Calibri"/>
                <w:color w:val="000000"/>
                <w:sz w:val="22"/>
                <w:szCs w:val="22"/>
                <w:lang w:val="en-US"/>
              </w:rPr>
            </w:pPr>
            <w:r w:rsidRPr="00373A87">
              <w:rPr>
                <w:rFonts w:ascii="Calibri" w:hAnsi="Calibri" w:cs="Calibri"/>
                <w:color w:val="000000"/>
                <w:sz w:val="22"/>
                <w:szCs w:val="22"/>
                <w:lang w:val="en-US"/>
              </w:rPr>
              <w:t>Moving some files to an additional disk or server.</w:t>
            </w:r>
          </w:p>
          <w:p w:rsidR="00373A87" w:rsidRPr="00373A87" w:rsidRDefault="00373A87" w:rsidP="00373A87">
            <w:pPr>
              <w:pStyle w:val="NormalWeb"/>
              <w:numPr>
                <w:ilvl w:val="0"/>
                <w:numId w:val="2"/>
              </w:numPr>
              <w:ind w:left="600"/>
              <w:rPr>
                <w:rFonts w:ascii="Calibri" w:hAnsi="Calibri" w:cs="Calibri"/>
                <w:color w:val="000000"/>
                <w:sz w:val="22"/>
                <w:szCs w:val="22"/>
                <w:lang w:val="en-US"/>
              </w:rPr>
            </w:pPr>
            <w:r w:rsidRPr="00373A87">
              <w:rPr>
                <w:rFonts w:ascii="Calibri" w:hAnsi="Calibri" w:cs="Calibri"/>
                <w:color w:val="000000"/>
                <w:sz w:val="22"/>
                <w:szCs w:val="22"/>
                <w:lang w:val="en-US"/>
              </w:rPr>
              <w:t>Adding disks to a RAID array, if one is being used.</w:t>
            </w:r>
          </w:p>
          <w:p w:rsidR="00373A87" w:rsidRPr="00373A87" w:rsidRDefault="00373A87" w:rsidP="00373A87">
            <w:pPr>
              <w:pStyle w:val="NormalWeb"/>
              <w:rPr>
                <w:rFonts w:ascii="Calibri" w:hAnsi="Calibri" w:cs="Calibri"/>
                <w:color w:val="000000"/>
                <w:sz w:val="22"/>
                <w:szCs w:val="22"/>
                <w:lang w:val="en-US"/>
              </w:rPr>
            </w:pPr>
            <w:r w:rsidRPr="00373A87">
              <w:rPr>
                <w:rFonts w:ascii="Calibri" w:hAnsi="Calibri" w:cs="Calibri"/>
                <w:color w:val="000000"/>
                <w:sz w:val="22"/>
                <w:szCs w:val="22"/>
                <w:lang w:val="en-US"/>
              </w:rPr>
              <w:t xml:space="preserve">If you are using a RAID device, the </w:t>
            </w:r>
            <w:r w:rsidRPr="00373A87">
              <w:rPr>
                <w:rFonts w:ascii="Calibri" w:hAnsi="Calibri" w:cs="Calibri"/>
                <w:b/>
                <w:bCs/>
                <w:sz w:val="22"/>
                <w:szCs w:val="22"/>
                <w:lang w:val="en-US"/>
              </w:rPr>
              <w:t xml:space="preserve">% Disk Time </w:t>
            </w:r>
            <w:r w:rsidRPr="00373A87">
              <w:rPr>
                <w:rFonts w:ascii="Calibri" w:hAnsi="Calibri" w:cs="Calibri"/>
                <w:color w:val="000000"/>
                <w:sz w:val="22"/>
                <w:szCs w:val="22"/>
                <w:lang w:val="en-US"/>
              </w:rPr>
              <w:t xml:space="preserve">counter can indicate a value greater than 100 percent. If it does, use the </w:t>
            </w:r>
            <w:r w:rsidRPr="00373A87">
              <w:rPr>
                <w:rFonts w:ascii="Calibri" w:hAnsi="Calibri" w:cs="Calibri"/>
                <w:b/>
                <w:bCs/>
                <w:sz w:val="22"/>
                <w:szCs w:val="22"/>
                <w:lang w:val="en-US"/>
              </w:rPr>
              <w:t>Avg. Disk Queue Length</w:t>
            </w:r>
            <w:r w:rsidRPr="00373A87">
              <w:rPr>
                <w:rFonts w:ascii="Calibri" w:hAnsi="Calibri" w:cs="Calibri"/>
                <w:color w:val="000000"/>
                <w:sz w:val="22"/>
                <w:szCs w:val="22"/>
                <w:lang w:val="en-US"/>
              </w:rPr>
              <w:t xml:space="preserve"> counter to determine how many system requests, on average, are waiting for disk access.</w:t>
            </w:r>
          </w:p>
          <w:p w:rsidR="00373A87" w:rsidRPr="00373A87" w:rsidRDefault="00373A87" w:rsidP="00373A87">
            <w:pPr>
              <w:pStyle w:val="NormalWeb"/>
              <w:rPr>
                <w:rFonts w:ascii="Calibri" w:hAnsi="Calibri" w:cs="Calibri"/>
                <w:color w:val="000000"/>
                <w:sz w:val="22"/>
                <w:szCs w:val="22"/>
                <w:lang w:val="en-US"/>
              </w:rPr>
            </w:pPr>
            <w:r w:rsidRPr="00373A87">
              <w:rPr>
                <w:rFonts w:ascii="Calibri" w:hAnsi="Calibri" w:cs="Calibri"/>
                <w:color w:val="000000"/>
                <w:sz w:val="22"/>
                <w:szCs w:val="22"/>
                <w:lang w:val="en-US"/>
              </w:rPr>
              <w:t>Applications and systems that are I/O-bound may keep the disk constantly active.</w:t>
            </w:r>
          </w:p>
          <w:p w:rsidR="00373A87" w:rsidRPr="008046B4" w:rsidRDefault="00373A87" w:rsidP="00F76E29">
            <w:pPr>
              <w:spacing w:after="0" w:line="240" w:lineRule="auto"/>
              <w:rPr>
                <w:rFonts w:ascii="Calibri" w:eastAsia="Times New Roman" w:hAnsi="Calibri" w:cs="Calibri"/>
                <w:color w:val="000000"/>
                <w:lang w:val="en-US" w:eastAsia="es-ES"/>
              </w:rPr>
            </w:pPr>
          </w:p>
        </w:tc>
      </w:tr>
    </w:tbl>
    <w:p w:rsidR="00373A87" w:rsidRDefault="00373A87" w:rsidP="00721B1F">
      <w:pPr>
        <w:rPr>
          <w:lang w:val="en-US"/>
        </w:rPr>
      </w:pPr>
    </w:p>
    <w:p w:rsidR="00373A87" w:rsidRDefault="00373A87" w:rsidP="00721B1F">
      <w:pPr>
        <w:rPr>
          <w:lang w:val="en-US"/>
        </w:rPr>
      </w:pPr>
    </w:p>
    <w:tbl>
      <w:tblPr>
        <w:tblW w:w="76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5740"/>
      </w:tblGrid>
      <w:tr w:rsidR="008046B4" w:rsidRPr="00B82185" w:rsidTr="008046B4">
        <w:trPr>
          <w:trHeight w:val="288"/>
        </w:trPr>
        <w:tc>
          <w:tcPr>
            <w:tcW w:w="188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b/>
                <w:color w:val="000000"/>
                <w:lang w:eastAsia="es-ES"/>
              </w:rPr>
            </w:pPr>
            <w:r w:rsidRPr="008046B4">
              <w:rPr>
                <w:rFonts w:ascii="Calibri" w:eastAsia="Times New Roman" w:hAnsi="Calibri" w:cs="Calibri"/>
                <w:b/>
                <w:color w:val="000000"/>
                <w:lang w:eastAsia="es-ES"/>
              </w:rPr>
              <w:t>Monitor</w:t>
            </w:r>
          </w:p>
        </w:tc>
        <w:tc>
          <w:tcPr>
            <w:tcW w:w="5740" w:type="dxa"/>
            <w:shd w:val="clear" w:color="auto" w:fill="auto"/>
            <w:noWrap/>
            <w:vAlign w:val="bottom"/>
            <w:hideMark/>
          </w:tcPr>
          <w:p w:rsidR="008046B4" w:rsidRPr="008046B4" w:rsidRDefault="008046B4" w:rsidP="008046B4">
            <w:pPr>
              <w:spacing w:after="0" w:line="240" w:lineRule="auto"/>
              <w:rPr>
                <w:rStyle w:val="IntenseEmphasis"/>
                <w:lang w:val="en-US" w:eastAsia="es-ES"/>
              </w:rPr>
            </w:pPr>
            <w:r w:rsidRPr="008046B4">
              <w:rPr>
                <w:rStyle w:val="IntenseEmphasis"/>
                <w:lang w:val="en-US" w:eastAsia="es-ES"/>
              </w:rPr>
              <w:t>Physical Disk Seconds Per Read</w:t>
            </w:r>
          </w:p>
        </w:tc>
      </w:tr>
      <w:tr w:rsidR="008046B4" w:rsidRPr="008046B4" w:rsidTr="008046B4">
        <w:trPr>
          <w:trHeight w:val="288"/>
        </w:trPr>
        <w:tc>
          <w:tcPr>
            <w:tcW w:w="188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b/>
                <w:color w:val="000000"/>
                <w:lang w:eastAsia="es-ES"/>
              </w:rPr>
            </w:pPr>
            <w:proofErr w:type="spellStart"/>
            <w:r w:rsidRPr="008046B4">
              <w:rPr>
                <w:rFonts w:ascii="Calibri" w:eastAsia="Times New Roman" w:hAnsi="Calibri" w:cs="Calibri"/>
                <w:b/>
                <w:color w:val="000000"/>
                <w:lang w:eastAsia="es-ES"/>
              </w:rPr>
              <w:t>Type</w:t>
            </w:r>
            <w:proofErr w:type="spellEnd"/>
          </w:p>
        </w:tc>
        <w:tc>
          <w:tcPr>
            <w:tcW w:w="574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color w:val="000000"/>
                <w:lang w:eastAsia="es-ES"/>
              </w:rPr>
            </w:pPr>
            <w:proofErr w:type="spellStart"/>
            <w:r w:rsidRPr="008046B4">
              <w:rPr>
                <w:rFonts w:ascii="Calibri" w:eastAsia="Times New Roman" w:hAnsi="Calibri" w:cs="Calibri"/>
                <w:color w:val="000000"/>
                <w:lang w:eastAsia="es-ES"/>
              </w:rPr>
              <w:t>UnitMonitor</w:t>
            </w:r>
            <w:proofErr w:type="spellEnd"/>
          </w:p>
        </w:tc>
      </w:tr>
      <w:tr w:rsidR="008046B4" w:rsidRPr="008046B4" w:rsidTr="008046B4">
        <w:trPr>
          <w:trHeight w:val="288"/>
        </w:trPr>
        <w:tc>
          <w:tcPr>
            <w:tcW w:w="188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b/>
                <w:color w:val="000000"/>
                <w:lang w:eastAsia="es-ES"/>
              </w:rPr>
            </w:pPr>
            <w:proofErr w:type="spellStart"/>
            <w:r w:rsidRPr="008046B4">
              <w:rPr>
                <w:rFonts w:ascii="Calibri" w:eastAsia="Times New Roman" w:hAnsi="Calibri" w:cs="Calibri"/>
                <w:b/>
                <w:color w:val="000000"/>
                <w:lang w:eastAsia="es-ES"/>
              </w:rPr>
              <w:t>Category</w:t>
            </w:r>
            <w:proofErr w:type="spellEnd"/>
          </w:p>
        </w:tc>
        <w:tc>
          <w:tcPr>
            <w:tcW w:w="574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color w:val="000000"/>
                <w:lang w:eastAsia="es-ES"/>
              </w:rPr>
            </w:pPr>
            <w:proofErr w:type="spellStart"/>
            <w:r w:rsidRPr="008046B4">
              <w:rPr>
                <w:rFonts w:ascii="Calibri" w:eastAsia="Times New Roman" w:hAnsi="Calibri" w:cs="Calibri"/>
                <w:color w:val="000000"/>
                <w:lang w:eastAsia="es-ES"/>
              </w:rPr>
              <w:t>PerformanceHealth</w:t>
            </w:r>
            <w:proofErr w:type="spellEnd"/>
          </w:p>
        </w:tc>
      </w:tr>
      <w:tr w:rsidR="008046B4" w:rsidRPr="00B82185" w:rsidTr="008046B4">
        <w:trPr>
          <w:trHeight w:val="2880"/>
        </w:trPr>
        <w:tc>
          <w:tcPr>
            <w:tcW w:w="1880" w:type="dxa"/>
            <w:shd w:val="clear" w:color="auto" w:fill="auto"/>
            <w:noWrap/>
            <w:vAlign w:val="center"/>
            <w:hideMark/>
          </w:tcPr>
          <w:p w:rsidR="008046B4" w:rsidRPr="008046B4" w:rsidRDefault="008046B4" w:rsidP="008046B4">
            <w:pPr>
              <w:spacing w:after="0" w:line="240" w:lineRule="auto"/>
              <w:rPr>
                <w:rFonts w:ascii="Calibri" w:eastAsia="Times New Roman" w:hAnsi="Calibri" w:cs="Calibri"/>
                <w:b/>
                <w:color w:val="000000"/>
                <w:lang w:eastAsia="es-ES"/>
              </w:rPr>
            </w:pPr>
            <w:proofErr w:type="spellStart"/>
            <w:r w:rsidRPr="008046B4">
              <w:rPr>
                <w:rFonts w:ascii="Calibri" w:eastAsia="Times New Roman" w:hAnsi="Calibri" w:cs="Calibri"/>
                <w:b/>
                <w:color w:val="000000"/>
                <w:lang w:eastAsia="es-ES"/>
              </w:rPr>
              <w:t>Description</w:t>
            </w:r>
            <w:proofErr w:type="spellEnd"/>
          </w:p>
        </w:tc>
        <w:tc>
          <w:tcPr>
            <w:tcW w:w="5740" w:type="dxa"/>
            <w:shd w:val="clear" w:color="auto" w:fill="auto"/>
            <w:vAlign w:val="center"/>
            <w:hideMark/>
          </w:tcPr>
          <w:p w:rsidR="008046B4" w:rsidRPr="008046B4" w:rsidRDefault="008046B4" w:rsidP="008046B4">
            <w:pPr>
              <w:spacing w:after="0" w:line="240" w:lineRule="auto"/>
              <w:rPr>
                <w:rFonts w:ascii="Calibri" w:eastAsia="Times New Roman" w:hAnsi="Calibri" w:cs="Calibri"/>
                <w:color w:val="000000"/>
                <w:lang w:val="en-US" w:eastAsia="es-ES"/>
              </w:rPr>
            </w:pPr>
            <w:r w:rsidRPr="008046B4">
              <w:rPr>
                <w:rFonts w:ascii="Calibri" w:eastAsia="Times New Roman" w:hAnsi="Calibri" w:cs="Calibri"/>
                <w:color w:val="000000"/>
                <w:lang w:val="en-US" w:eastAsia="es-ES"/>
              </w:rPr>
              <w:t>Description: Avg. Disk sec/Read is the average time, in seconds, of a read of data to the disk. This analysis determines if any of the physical disks are responding slowly.</w:t>
            </w:r>
            <w:r w:rsidRPr="008046B4">
              <w:rPr>
                <w:rFonts w:ascii="Calibri" w:eastAsia="Times New Roman" w:hAnsi="Calibri" w:cs="Calibri"/>
                <w:color w:val="000000"/>
                <w:lang w:val="en-US" w:eastAsia="es-ES"/>
              </w:rPr>
              <w:br/>
              <w:t>If the response times are greater than .015 (15 milliseconds), then the disk subsystem is keeping up with demand, but does not have much overhead left.</w:t>
            </w:r>
            <w:r w:rsidRPr="008046B4">
              <w:rPr>
                <w:rFonts w:ascii="Calibri" w:eastAsia="Times New Roman" w:hAnsi="Calibri" w:cs="Calibri"/>
                <w:color w:val="000000"/>
                <w:lang w:val="en-US" w:eastAsia="es-ES"/>
              </w:rPr>
              <w:br/>
              <w:t xml:space="preserve">If the response times are greater than .025 (25 milliseconds), then noticeable </w:t>
            </w:r>
            <w:proofErr w:type="spellStart"/>
            <w:r w:rsidRPr="008046B4">
              <w:rPr>
                <w:rFonts w:ascii="Calibri" w:eastAsia="Times New Roman" w:hAnsi="Calibri" w:cs="Calibri"/>
                <w:color w:val="000000"/>
                <w:lang w:val="en-US" w:eastAsia="es-ES"/>
              </w:rPr>
              <w:t>slow downs</w:t>
            </w:r>
            <w:proofErr w:type="spellEnd"/>
            <w:r w:rsidRPr="008046B4">
              <w:rPr>
                <w:rFonts w:ascii="Calibri" w:eastAsia="Times New Roman" w:hAnsi="Calibri" w:cs="Calibri"/>
                <w:color w:val="000000"/>
                <w:lang w:val="en-US" w:eastAsia="es-ES"/>
              </w:rPr>
              <w:t xml:space="preserve"> and performance issues affecting users may be occurring.</w:t>
            </w:r>
          </w:p>
        </w:tc>
      </w:tr>
    </w:tbl>
    <w:p w:rsidR="008046B4" w:rsidRDefault="008046B4" w:rsidP="00721B1F">
      <w:pPr>
        <w:rPr>
          <w:lang w:val="en-US"/>
        </w:rPr>
      </w:pPr>
    </w:p>
    <w:p w:rsidR="008046B4" w:rsidRDefault="008046B4" w:rsidP="008046B4">
      <w:pPr>
        <w:rPr>
          <w:lang w:val="en-US"/>
        </w:rPr>
      </w:pPr>
      <w:r>
        <w:rPr>
          <w:lang w:val="en-US"/>
        </w:rPr>
        <w:br w:type="page"/>
      </w:r>
    </w:p>
    <w:p w:rsidR="008046B4" w:rsidRDefault="008046B4" w:rsidP="00721B1F">
      <w:pPr>
        <w:rPr>
          <w:lang w:val="en-US"/>
        </w:rPr>
      </w:pPr>
    </w:p>
    <w:tbl>
      <w:tblPr>
        <w:tblW w:w="76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5740"/>
      </w:tblGrid>
      <w:tr w:rsidR="008046B4" w:rsidRPr="00B82185" w:rsidTr="008046B4">
        <w:trPr>
          <w:trHeight w:val="288"/>
        </w:trPr>
        <w:tc>
          <w:tcPr>
            <w:tcW w:w="188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b/>
                <w:color w:val="000000"/>
                <w:lang w:eastAsia="es-ES"/>
              </w:rPr>
            </w:pPr>
            <w:r w:rsidRPr="008046B4">
              <w:rPr>
                <w:rFonts w:ascii="Calibri" w:eastAsia="Times New Roman" w:hAnsi="Calibri" w:cs="Calibri"/>
                <w:b/>
                <w:color w:val="000000"/>
                <w:lang w:eastAsia="es-ES"/>
              </w:rPr>
              <w:t>Monitor</w:t>
            </w:r>
          </w:p>
        </w:tc>
        <w:tc>
          <w:tcPr>
            <w:tcW w:w="5740" w:type="dxa"/>
            <w:shd w:val="clear" w:color="auto" w:fill="auto"/>
            <w:noWrap/>
            <w:vAlign w:val="bottom"/>
            <w:hideMark/>
          </w:tcPr>
          <w:p w:rsidR="008046B4" w:rsidRPr="008046B4" w:rsidRDefault="008046B4" w:rsidP="008046B4">
            <w:pPr>
              <w:spacing w:after="0" w:line="240" w:lineRule="auto"/>
              <w:rPr>
                <w:rStyle w:val="IntenseEmphasis"/>
                <w:lang w:val="en-US" w:eastAsia="es-ES"/>
              </w:rPr>
            </w:pPr>
            <w:r w:rsidRPr="008046B4">
              <w:rPr>
                <w:rStyle w:val="IntenseEmphasis"/>
                <w:lang w:val="en-US" w:eastAsia="es-ES"/>
              </w:rPr>
              <w:t>Physical Disk Seconds Per Write</w:t>
            </w:r>
          </w:p>
        </w:tc>
      </w:tr>
      <w:tr w:rsidR="008046B4" w:rsidRPr="008046B4" w:rsidTr="008046B4">
        <w:trPr>
          <w:trHeight w:val="288"/>
        </w:trPr>
        <w:tc>
          <w:tcPr>
            <w:tcW w:w="188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b/>
                <w:color w:val="000000"/>
                <w:lang w:eastAsia="es-ES"/>
              </w:rPr>
            </w:pPr>
            <w:proofErr w:type="spellStart"/>
            <w:r w:rsidRPr="008046B4">
              <w:rPr>
                <w:rFonts w:ascii="Calibri" w:eastAsia="Times New Roman" w:hAnsi="Calibri" w:cs="Calibri"/>
                <w:b/>
                <w:color w:val="000000"/>
                <w:lang w:eastAsia="es-ES"/>
              </w:rPr>
              <w:t>Type</w:t>
            </w:r>
            <w:proofErr w:type="spellEnd"/>
          </w:p>
        </w:tc>
        <w:tc>
          <w:tcPr>
            <w:tcW w:w="574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color w:val="000000"/>
                <w:lang w:eastAsia="es-ES"/>
              </w:rPr>
            </w:pPr>
            <w:proofErr w:type="spellStart"/>
            <w:r w:rsidRPr="008046B4">
              <w:rPr>
                <w:rFonts w:ascii="Calibri" w:eastAsia="Times New Roman" w:hAnsi="Calibri" w:cs="Calibri"/>
                <w:color w:val="000000"/>
                <w:lang w:eastAsia="es-ES"/>
              </w:rPr>
              <w:t>UnitMonitor</w:t>
            </w:r>
            <w:proofErr w:type="spellEnd"/>
          </w:p>
        </w:tc>
      </w:tr>
      <w:tr w:rsidR="008046B4" w:rsidRPr="008046B4" w:rsidTr="008046B4">
        <w:trPr>
          <w:trHeight w:val="288"/>
        </w:trPr>
        <w:tc>
          <w:tcPr>
            <w:tcW w:w="188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b/>
                <w:color w:val="000000"/>
                <w:lang w:eastAsia="es-ES"/>
              </w:rPr>
            </w:pPr>
            <w:proofErr w:type="spellStart"/>
            <w:r w:rsidRPr="008046B4">
              <w:rPr>
                <w:rFonts w:ascii="Calibri" w:eastAsia="Times New Roman" w:hAnsi="Calibri" w:cs="Calibri"/>
                <w:b/>
                <w:color w:val="000000"/>
                <w:lang w:eastAsia="es-ES"/>
              </w:rPr>
              <w:t>Category</w:t>
            </w:r>
            <w:proofErr w:type="spellEnd"/>
          </w:p>
        </w:tc>
        <w:tc>
          <w:tcPr>
            <w:tcW w:w="574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color w:val="000000"/>
                <w:lang w:eastAsia="es-ES"/>
              </w:rPr>
            </w:pPr>
            <w:proofErr w:type="spellStart"/>
            <w:r w:rsidRPr="008046B4">
              <w:rPr>
                <w:rFonts w:ascii="Calibri" w:eastAsia="Times New Roman" w:hAnsi="Calibri" w:cs="Calibri"/>
                <w:color w:val="000000"/>
                <w:lang w:eastAsia="es-ES"/>
              </w:rPr>
              <w:t>PerformanceHealth</w:t>
            </w:r>
            <w:proofErr w:type="spellEnd"/>
          </w:p>
        </w:tc>
      </w:tr>
      <w:tr w:rsidR="008046B4" w:rsidRPr="00B82185" w:rsidTr="008046B4">
        <w:trPr>
          <w:trHeight w:val="2880"/>
        </w:trPr>
        <w:tc>
          <w:tcPr>
            <w:tcW w:w="1880" w:type="dxa"/>
            <w:shd w:val="clear" w:color="auto" w:fill="auto"/>
            <w:noWrap/>
            <w:vAlign w:val="center"/>
            <w:hideMark/>
          </w:tcPr>
          <w:p w:rsidR="008046B4" w:rsidRPr="008046B4" w:rsidRDefault="008046B4" w:rsidP="008046B4">
            <w:pPr>
              <w:spacing w:after="0" w:line="240" w:lineRule="auto"/>
              <w:rPr>
                <w:rFonts w:ascii="Calibri" w:eastAsia="Times New Roman" w:hAnsi="Calibri" w:cs="Calibri"/>
                <w:b/>
                <w:color w:val="000000"/>
                <w:lang w:eastAsia="es-ES"/>
              </w:rPr>
            </w:pPr>
            <w:proofErr w:type="spellStart"/>
            <w:r w:rsidRPr="008046B4">
              <w:rPr>
                <w:rFonts w:ascii="Calibri" w:eastAsia="Times New Roman" w:hAnsi="Calibri" w:cs="Calibri"/>
                <w:b/>
                <w:color w:val="000000"/>
                <w:lang w:eastAsia="es-ES"/>
              </w:rPr>
              <w:t>Description</w:t>
            </w:r>
            <w:proofErr w:type="spellEnd"/>
          </w:p>
        </w:tc>
        <w:tc>
          <w:tcPr>
            <w:tcW w:w="5740" w:type="dxa"/>
            <w:shd w:val="clear" w:color="auto" w:fill="auto"/>
            <w:vAlign w:val="center"/>
            <w:hideMark/>
          </w:tcPr>
          <w:p w:rsidR="008046B4" w:rsidRPr="008046B4" w:rsidRDefault="008046B4" w:rsidP="006178E1">
            <w:pPr>
              <w:spacing w:after="0" w:line="240" w:lineRule="auto"/>
              <w:rPr>
                <w:rFonts w:ascii="Calibri" w:eastAsia="Times New Roman" w:hAnsi="Calibri" w:cs="Calibri"/>
                <w:color w:val="000000"/>
                <w:lang w:val="en-US" w:eastAsia="es-ES"/>
              </w:rPr>
            </w:pPr>
            <w:r w:rsidRPr="008046B4">
              <w:rPr>
                <w:rFonts w:ascii="Calibri" w:eastAsia="Times New Roman" w:hAnsi="Calibri" w:cs="Calibri"/>
                <w:color w:val="000000"/>
                <w:lang w:val="en-US" w:eastAsia="es-ES"/>
              </w:rPr>
              <w:t>Description: Avg. Disk sec/</w:t>
            </w:r>
            <w:r w:rsidR="006178E1">
              <w:rPr>
                <w:rFonts w:ascii="Calibri" w:eastAsia="Times New Roman" w:hAnsi="Calibri" w:cs="Calibri"/>
                <w:color w:val="000000"/>
                <w:lang w:val="en-US" w:eastAsia="es-ES"/>
              </w:rPr>
              <w:t>Write</w:t>
            </w:r>
            <w:r w:rsidRPr="008046B4">
              <w:rPr>
                <w:rFonts w:ascii="Calibri" w:eastAsia="Times New Roman" w:hAnsi="Calibri" w:cs="Calibri"/>
                <w:color w:val="000000"/>
                <w:lang w:val="en-US" w:eastAsia="es-ES"/>
              </w:rPr>
              <w:t xml:space="preserve"> is the average time, in seconds, of a </w:t>
            </w:r>
            <w:r w:rsidR="006178E1">
              <w:rPr>
                <w:rFonts w:ascii="Calibri" w:eastAsia="Times New Roman" w:hAnsi="Calibri" w:cs="Calibri"/>
                <w:color w:val="000000"/>
                <w:lang w:val="en-US" w:eastAsia="es-ES"/>
              </w:rPr>
              <w:t>write</w:t>
            </w:r>
            <w:r w:rsidRPr="008046B4">
              <w:rPr>
                <w:rFonts w:ascii="Calibri" w:eastAsia="Times New Roman" w:hAnsi="Calibri" w:cs="Calibri"/>
                <w:color w:val="000000"/>
                <w:lang w:val="en-US" w:eastAsia="es-ES"/>
              </w:rPr>
              <w:t xml:space="preserve"> of data to the disk. This analysis determines if any of the physical disks are responding slowly.</w:t>
            </w:r>
            <w:r w:rsidRPr="008046B4">
              <w:rPr>
                <w:rFonts w:ascii="Calibri" w:eastAsia="Times New Roman" w:hAnsi="Calibri" w:cs="Calibri"/>
                <w:color w:val="000000"/>
                <w:lang w:val="en-US" w:eastAsia="es-ES"/>
              </w:rPr>
              <w:br/>
              <w:t>If the response times are greater than .015 (15 milliseconds), then the disk subsystem is keeping up with demand, but does not have much overhead left.</w:t>
            </w:r>
            <w:r w:rsidRPr="008046B4">
              <w:rPr>
                <w:rFonts w:ascii="Calibri" w:eastAsia="Times New Roman" w:hAnsi="Calibri" w:cs="Calibri"/>
                <w:color w:val="000000"/>
                <w:lang w:val="en-US" w:eastAsia="es-ES"/>
              </w:rPr>
              <w:br/>
              <w:t xml:space="preserve">If the response times are greater than .025 (25 milliseconds), then noticeable </w:t>
            </w:r>
            <w:proofErr w:type="spellStart"/>
            <w:r w:rsidRPr="008046B4">
              <w:rPr>
                <w:rFonts w:ascii="Calibri" w:eastAsia="Times New Roman" w:hAnsi="Calibri" w:cs="Calibri"/>
                <w:color w:val="000000"/>
                <w:lang w:val="en-US" w:eastAsia="es-ES"/>
              </w:rPr>
              <w:t>slow downs</w:t>
            </w:r>
            <w:proofErr w:type="spellEnd"/>
            <w:r w:rsidRPr="008046B4">
              <w:rPr>
                <w:rFonts w:ascii="Calibri" w:eastAsia="Times New Roman" w:hAnsi="Calibri" w:cs="Calibri"/>
                <w:color w:val="000000"/>
                <w:lang w:val="en-US" w:eastAsia="es-ES"/>
              </w:rPr>
              <w:t xml:space="preserve"> and performance issues affecting users may be occurring.</w:t>
            </w:r>
          </w:p>
        </w:tc>
      </w:tr>
    </w:tbl>
    <w:p w:rsidR="008046B4" w:rsidRDefault="008046B4" w:rsidP="00721B1F">
      <w:pPr>
        <w:rPr>
          <w:lang w:val="en-US"/>
        </w:rPr>
      </w:pPr>
    </w:p>
    <w:tbl>
      <w:tblPr>
        <w:tblW w:w="76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5740"/>
      </w:tblGrid>
      <w:tr w:rsidR="00EE085B" w:rsidRPr="00B82185" w:rsidTr="00F76E29">
        <w:trPr>
          <w:trHeight w:val="288"/>
        </w:trPr>
        <w:tc>
          <w:tcPr>
            <w:tcW w:w="1880" w:type="dxa"/>
            <w:shd w:val="clear" w:color="auto" w:fill="auto"/>
            <w:noWrap/>
            <w:vAlign w:val="bottom"/>
            <w:hideMark/>
          </w:tcPr>
          <w:p w:rsidR="00EE085B" w:rsidRPr="008046B4" w:rsidRDefault="00EE085B" w:rsidP="00F76E29">
            <w:pPr>
              <w:spacing w:after="0" w:line="240" w:lineRule="auto"/>
              <w:rPr>
                <w:rFonts w:ascii="Calibri" w:eastAsia="Times New Roman" w:hAnsi="Calibri" w:cs="Calibri"/>
                <w:b/>
                <w:color w:val="000000"/>
                <w:lang w:eastAsia="es-ES"/>
              </w:rPr>
            </w:pPr>
            <w:r w:rsidRPr="008046B4">
              <w:rPr>
                <w:rFonts w:ascii="Calibri" w:eastAsia="Times New Roman" w:hAnsi="Calibri" w:cs="Calibri"/>
                <w:b/>
                <w:color w:val="000000"/>
                <w:lang w:eastAsia="es-ES"/>
              </w:rPr>
              <w:t>Monitor</w:t>
            </w:r>
          </w:p>
        </w:tc>
        <w:tc>
          <w:tcPr>
            <w:tcW w:w="5740" w:type="dxa"/>
            <w:shd w:val="clear" w:color="auto" w:fill="auto"/>
            <w:noWrap/>
            <w:vAlign w:val="bottom"/>
            <w:hideMark/>
          </w:tcPr>
          <w:p w:rsidR="00EE085B" w:rsidRPr="008046B4" w:rsidRDefault="00EE085B" w:rsidP="00F76E29">
            <w:pPr>
              <w:spacing w:after="0" w:line="240" w:lineRule="auto"/>
              <w:rPr>
                <w:rStyle w:val="IntenseEmphasis"/>
                <w:lang w:val="en-US" w:eastAsia="es-ES"/>
              </w:rPr>
            </w:pPr>
            <w:r>
              <w:rPr>
                <w:rStyle w:val="IntenseEmphasis"/>
                <w:lang w:val="en-US" w:eastAsia="es-ES"/>
              </w:rPr>
              <w:t>Physical</w:t>
            </w:r>
            <w:r w:rsidRPr="008046B4">
              <w:rPr>
                <w:rStyle w:val="IntenseEmphasis"/>
                <w:lang w:val="en-US" w:eastAsia="es-ES"/>
              </w:rPr>
              <w:t xml:space="preserve"> Disk </w:t>
            </w:r>
            <w:r>
              <w:rPr>
                <w:rStyle w:val="IntenseEmphasis"/>
                <w:lang w:val="en-US" w:eastAsia="es-ES"/>
              </w:rPr>
              <w:t>(Current Disk Queue Length)</w:t>
            </w:r>
          </w:p>
        </w:tc>
      </w:tr>
      <w:tr w:rsidR="00EE085B" w:rsidRPr="008046B4" w:rsidTr="00F76E29">
        <w:trPr>
          <w:trHeight w:val="288"/>
        </w:trPr>
        <w:tc>
          <w:tcPr>
            <w:tcW w:w="1880" w:type="dxa"/>
            <w:shd w:val="clear" w:color="auto" w:fill="auto"/>
            <w:noWrap/>
            <w:vAlign w:val="bottom"/>
            <w:hideMark/>
          </w:tcPr>
          <w:p w:rsidR="00EE085B" w:rsidRPr="008046B4" w:rsidRDefault="00EE085B" w:rsidP="00F76E29">
            <w:pPr>
              <w:spacing w:after="0" w:line="240" w:lineRule="auto"/>
              <w:rPr>
                <w:rFonts w:ascii="Calibri" w:eastAsia="Times New Roman" w:hAnsi="Calibri" w:cs="Calibri"/>
                <w:b/>
                <w:color w:val="000000"/>
                <w:lang w:eastAsia="es-ES"/>
              </w:rPr>
            </w:pPr>
            <w:proofErr w:type="spellStart"/>
            <w:r w:rsidRPr="008046B4">
              <w:rPr>
                <w:rFonts w:ascii="Calibri" w:eastAsia="Times New Roman" w:hAnsi="Calibri" w:cs="Calibri"/>
                <w:b/>
                <w:color w:val="000000"/>
                <w:lang w:eastAsia="es-ES"/>
              </w:rPr>
              <w:t>Type</w:t>
            </w:r>
            <w:proofErr w:type="spellEnd"/>
          </w:p>
        </w:tc>
        <w:tc>
          <w:tcPr>
            <w:tcW w:w="5740" w:type="dxa"/>
            <w:shd w:val="clear" w:color="auto" w:fill="auto"/>
            <w:noWrap/>
            <w:vAlign w:val="bottom"/>
            <w:hideMark/>
          </w:tcPr>
          <w:p w:rsidR="00EE085B" w:rsidRPr="008046B4" w:rsidRDefault="00EE085B" w:rsidP="00F76E29">
            <w:pPr>
              <w:spacing w:after="0" w:line="240" w:lineRule="auto"/>
              <w:rPr>
                <w:rFonts w:ascii="Calibri" w:eastAsia="Times New Roman" w:hAnsi="Calibri" w:cs="Calibri"/>
                <w:color w:val="000000"/>
                <w:lang w:eastAsia="es-ES"/>
              </w:rPr>
            </w:pPr>
            <w:proofErr w:type="spellStart"/>
            <w:r w:rsidRPr="008046B4">
              <w:rPr>
                <w:rFonts w:ascii="Calibri" w:eastAsia="Times New Roman" w:hAnsi="Calibri" w:cs="Calibri"/>
                <w:color w:val="000000"/>
                <w:lang w:eastAsia="es-ES"/>
              </w:rPr>
              <w:t>UnitMonitor</w:t>
            </w:r>
            <w:proofErr w:type="spellEnd"/>
          </w:p>
        </w:tc>
      </w:tr>
      <w:tr w:rsidR="00EE085B" w:rsidRPr="008046B4" w:rsidTr="00F76E29">
        <w:trPr>
          <w:trHeight w:val="288"/>
        </w:trPr>
        <w:tc>
          <w:tcPr>
            <w:tcW w:w="1880" w:type="dxa"/>
            <w:shd w:val="clear" w:color="auto" w:fill="auto"/>
            <w:noWrap/>
            <w:vAlign w:val="bottom"/>
            <w:hideMark/>
          </w:tcPr>
          <w:p w:rsidR="00EE085B" w:rsidRPr="008046B4" w:rsidRDefault="00EE085B" w:rsidP="00F76E29">
            <w:pPr>
              <w:spacing w:after="0" w:line="240" w:lineRule="auto"/>
              <w:rPr>
                <w:rFonts w:ascii="Calibri" w:eastAsia="Times New Roman" w:hAnsi="Calibri" w:cs="Calibri"/>
                <w:b/>
                <w:color w:val="000000"/>
                <w:lang w:eastAsia="es-ES"/>
              </w:rPr>
            </w:pPr>
            <w:proofErr w:type="spellStart"/>
            <w:r w:rsidRPr="008046B4">
              <w:rPr>
                <w:rFonts w:ascii="Calibri" w:eastAsia="Times New Roman" w:hAnsi="Calibri" w:cs="Calibri"/>
                <w:b/>
                <w:color w:val="000000"/>
                <w:lang w:eastAsia="es-ES"/>
              </w:rPr>
              <w:t>Category</w:t>
            </w:r>
            <w:proofErr w:type="spellEnd"/>
          </w:p>
        </w:tc>
        <w:tc>
          <w:tcPr>
            <w:tcW w:w="5740" w:type="dxa"/>
            <w:shd w:val="clear" w:color="auto" w:fill="auto"/>
            <w:noWrap/>
            <w:vAlign w:val="bottom"/>
            <w:hideMark/>
          </w:tcPr>
          <w:p w:rsidR="00EE085B" w:rsidRPr="008046B4" w:rsidRDefault="00EE085B" w:rsidP="00F76E29">
            <w:pPr>
              <w:spacing w:after="0" w:line="240" w:lineRule="auto"/>
              <w:rPr>
                <w:rFonts w:ascii="Calibri" w:eastAsia="Times New Roman" w:hAnsi="Calibri" w:cs="Calibri"/>
                <w:color w:val="000000"/>
                <w:lang w:eastAsia="es-ES"/>
              </w:rPr>
            </w:pPr>
            <w:proofErr w:type="spellStart"/>
            <w:r w:rsidRPr="008046B4">
              <w:rPr>
                <w:rFonts w:ascii="Calibri" w:eastAsia="Times New Roman" w:hAnsi="Calibri" w:cs="Calibri"/>
                <w:color w:val="000000"/>
                <w:lang w:eastAsia="es-ES"/>
              </w:rPr>
              <w:t>PerformanceHealth</w:t>
            </w:r>
            <w:proofErr w:type="spellEnd"/>
          </w:p>
        </w:tc>
      </w:tr>
      <w:tr w:rsidR="00EE085B" w:rsidRPr="00B82185" w:rsidTr="00F76E29">
        <w:trPr>
          <w:trHeight w:val="2880"/>
        </w:trPr>
        <w:tc>
          <w:tcPr>
            <w:tcW w:w="1880" w:type="dxa"/>
            <w:shd w:val="clear" w:color="auto" w:fill="auto"/>
            <w:noWrap/>
            <w:vAlign w:val="center"/>
            <w:hideMark/>
          </w:tcPr>
          <w:p w:rsidR="00EE085B" w:rsidRPr="008046B4" w:rsidRDefault="00EE085B" w:rsidP="00F76E29">
            <w:pPr>
              <w:spacing w:after="0" w:line="240" w:lineRule="auto"/>
              <w:rPr>
                <w:rFonts w:ascii="Calibri" w:eastAsia="Times New Roman" w:hAnsi="Calibri" w:cs="Calibri"/>
                <w:b/>
                <w:color w:val="000000"/>
                <w:lang w:eastAsia="es-ES"/>
              </w:rPr>
            </w:pPr>
            <w:proofErr w:type="spellStart"/>
            <w:r w:rsidRPr="008046B4">
              <w:rPr>
                <w:rFonts w:ascii="Calibri" w:eastAsia="Times New Roman" w:hAnsi="Calibri" w:cs="Calibri"/>
                <w:b/>
                <w:color w:val="000000"/>
                <w:lang w:eastAsia="es-ES"/>
              </w:rPr>
              <w:t>Description</w:t>
            </w:r>
            <w:proofErr w:type="spellEnd"/>
          </w:p>
        </w:tc>
        <w:tc>
          <w:tcPr>
            <w:tcW w:w="5740" w:type="dxa"/>
            <w:shd w:val="clear" w:color="auto" w:fill="auto"/>
            <w:vAlign w:val="center"/>
            <w:hideMark/>
          </w:tcPr>
          <w:p w:rsidR="00EE085B" w:rsidRPr="00373A87" w:rsidRDefault="00EE085B" w:rsidP="00F76E29">
            <w:pPr>
              <w:pStyle w:val="NormalWeb"/>
              <w:rPr>
                <w:rFonts w:ascii="Calibri" w:hAnsi="Calibri" w:cs="Calibri"/>
                <w:color w:val="000000"/>
                <w:sz w:val="22"/>
                <w:szCs w:val="22"/>
                <w:lang w:val="en-US"/>
              </w:rPr>
            </w:pPr>
            <w:r w:rsidRPr="00373A87">
              <w:rPr>
                <w:rFonts w:ascii="Calibri" w:hAnsi="Calibri" w:cs="Calibri"/>
                <w:color w:val="000000"/>
                <w:sz w:val="22"/>
                <w:szCs w:val="22"/>
                <w:lang w:val="en-US"/>
              </w:rPr>
              <w:t xml:space="preserve">The number of waiting I/O requests should be sustained at no more than 1.5 to 2 times the number of spindles that make up the physical disk. Most disks have one spindle, although redundant array of independent disk (RAID) devices usually have more than one spindle. A hardware RAID device appears as one physical disk in System Monitor. RAID devices created through software appear as multiple instances in System </w:t>
            </w:r>
            <w:proofErr w:type="spellStart"/>
            <w:r w:rsidRPr="00373A87">
              <w:rPr>
                <w:rFonts w:ascii="Calibri" w:hAnsi="Calibri" w:cs="Calibri"/>
                <w:color w:val="000000"/>
                <w:sz w:val="22"/>
                <w:szCs w:val="22"/>
                <w:lang w:val="en-US"/>
              </w:rPr>
              <w:t>Monitor.Use</w:t>
            </w:r>
            <w:proofErr w:type="spellEnd"/>
            <w:r w:rsidRPr="00373A87">
              <w:rPr>
                <w:rFonts w:ascii="Calibri" w:hAnsi="Calibri" w:cs="Calibri"/>
                <w:color w:val="000000"/>
                <w:sz w:val="22"/>
                <w:szCs w:val="22"/>
                <w:lang w:val="en-US"/>
              </w:rPr>
              <w:t xml:space="preserve"> the values of the </w:t>
            </w:r>
            <w:r w:rsidRPr="00373A87">
              <w:rPr>
                <w:rFonts w:ascii="Calibri" w:hAnsi="Calibri" w:cs="Calibri"/>
                <w:b/>
                <w:bCs/>
                <w:sz w:val="22"/>
                <w:szCs w:val="22"/>
                <w:lang w:val="en-US"/>
              </w:rPr>
              <w:t>Current Disk Queue Length</w:t>
            </w:r>
            <w:r w:rsidRPr="00373A87">
              <w:rPr>
                <w:rFonts w:ascii="Calibri" w:hAnsi="Calibri" w:cs="Calibri"/>
                <w:color w:val="000000"/>
                <w:sz w:val="22"/>
                <w:szCs w:val="22"/>
                <w:lang w:val="en-US"/>
              </w:rPr>
              <w:t xml:space="preserve"> and </w:t>
            </w:r>
            <w:r w:rsidRPr="00373A87">
              <w:rPr>
                <w:rFonts w:ascii="Calibri" w:hAnsi="Calibri" w:cs="Calibri"/>
                <w:b/>
                <w:bCs/>
                <w:sz w:val="22"/>
                <w:szCs w:val="22"/>
                <w:lang w:val="en-US"/>
              </w:rPr>
              <w:t>% Disk Time</w:t>
            </w:r>
            <w:r w:rsidRPr="00373A87">
              <w:rPr>
                <w:rFonts w:ascii="Calibri" w:hAnsi="Calibri" w:cs="Calibri"/>
                <w:color w:val="000000"/>
                <w:sz w:val="22"/>
                <w:szCs w:val="22"/>
                <w:lang w:val="en-US"/>
              </w:rPr>
              <w:t xml:space="preserve"> counters to detect bottlenecks within the disk subsystem. If </w:t>
            </w:r>
            <w:r w:rsidRPr="00373A87">
              <w:rPr>
                <w:rFonts w:ascii="Calibri" w:hAnsi="Calibri" w:cs="Calibri"/>
                <w:b/>
                <w:bCs/>
                <w:sz w:val="22"/>
                <w:szCs w:val="22"/>
                <w:lang w:val="en-US"/>
              </w:rPr>
              <w:t>Current Disk Queue Length</w:t>
            </w:r>
            <w:r w:rsidRPr="00373A87">
              <w:rPr>
                <w:rFonts w:ascii="Calibri" w:hAnsi="Calibri" w:cs="Calibri"/>
                <w:color w:val="000000"/>
                <w:sz w:val="22"/>
                <w:szCs w:val="22"/>
                <w:lang w:val="en-US"/>
              </w:rPr>
              <w:t xml:space="preserve"> and </w:t>
            </w:r>
            <w:r w:rsidRPr="00373A87">
              <w:rPr>
                <w:rFonts w:ascii="Calibri" w:hAnsi="Calibri" w:cs="Calibri"/>
                <w:b/>
                <w:bCs/>
                <w:sz w:val="22"/>
                <w:szCs w:val="22"/>
                <w:lang w:val="en-US"/>
              </w:rPr>
              <w:t>% Disk Time</w:t>
            </w:r>
            <w:r w:rsidRPr="00373A87">
              <w:rPr>
                <w:rFonts w:ascii="Calibri" w:hAnsi="Calibri" w:cs="Calibri"/>
                <w:color w:val="000000"/>
                <w:sz w:val="22"/>
                <w:szCs w:val="22"/>
                <w:lang w:val="en-US"/>
              </w:rPr>
              <w:t xml:space="preserve"> counter values are consistently high, consider doing one of the following:</w:t>
            </w:r>
          </w:p>
          <w:p w:rsidR="00EE085B" w:rsidRPr="00373A87" w:rsidRDefault="00EE085B" w:rsidP="00F76E29">
            <w:pPr>
              <w:pStyle w:val="NormalWeb"/>
              <w:numPr>
                <w:ilvl w:val="0"/>
                <w:numId w:val="2"/>
              </w:numPr>
              <w:ind w:left="600"/>
              <w:rPr>
                <w:rFonts w:ascii="Calibri" w:hAnsi="Calibri" w:cs="Calibri"/>
                <w:color w:val="000000"/>
                <w:sz w:val="22"/>
                <w:szCs w:val="22"/>
                <w:lang w:val="en-US"/>
              </w:rPr>
            </w:pPr>
            <w:r w:rsidRPr="00373A87">
              <w:rPr>
                <w:rFonts w:ascii="Calibri" w:hAnsi="Calibri" w:cs="Calibri"/>
                <w:color w:val="000000"/>
                <w:sz w:val="22"/>
                <w:szCs w:val="22"/>
                <w:lang w:val="en-US"/>
              </w:rPr>
              <w:t>Using a faster disk drive.</w:t>
            </w:r>
          </w:p>
          <w:p w:rsidR="00EE085B" w:rsidRPr="00373A87" w:rsidRDefault="00EE085B" w:rsidP="00F76E29">
            <w:pPr>
              <w:pStyle w:val="NormalWeb"/>
              <w:numPr>
                <w:ilvl w:val="0"/>
                <w:numId w:val="2"/>
              </w:numPr>
              <w:ind w:left="600"/>
              <w:rPr>
                <w:rFonts w:ascii="Calibri" w:hAnsi="Calibri" w:cs="Calibri"/>
                <w:color w:val="000000"/>
                <w:sz w:val="22"/>
                <w:szCs w:val="22"/>
                <w:lang w:val="en-US"/>
              </w:rPr>
            </w:pPr>
            <w:r w:rsidRPr="00373A87">
              <w:rPr>
                <w:rFonts w:ascii="Calibri" w:hAnsi="Calibri" w:cs="Calibri"/>
                <w:color w:val="000000"/>
                <w:sz w:val="22"/>
                <w:szCs w:val="22"/>
                <w:lang w:val="en-US"/>
              </w:rPr>
              <w:t>Moving some files to an additional disk or server.</w:t>
            </w:r>
          </w:p>
          <w:p w:rsidR="00EE085B" w:rsidRPr="00373A87" w:rsidRDefault="00EE085B" w:rsidP="00F76E29">
            <w:pPr>
              <w:pStyle w:val="NormalWeb"/>
              <w:numPr>
                <w:ilvl w:val="0"/>
                <w:numId w:val="2"/>
              </w:numPr>
              <w:ind w:left="600"/>
              <w:rPr>
                <w:rFonts w:ascii="Calibri" w:hAnsi="Calibri" w:cs="Calibri"/>
                <w:color w:val="000000"/>
                <w:sz w:val="22"/>
                <w:szCs w:val="22"/>
                <w:lang w:val="en-US"/>
              </w:rPr>
            </w:pPr>
            <w:r w:rsidRPr="00373A87">
              <w:rPr>
                <w:rFonts w:ascii="Calibri" w:hAnsi="Calibri" w:cs="Calibri"/>
                <w:color w:val="000000"/>
                <w:sz w:val="22"/>
                <w:szCs w:val="22"/>
                <w:lang w:val="en-US"/>
              </w:rPr>
              <w:t>Adding disks to a RAID array, if one is being used.</w:t>
            </w:r>
          </w:p>
          <w:p w:rsidR="00EE085B" w:rsidRPr="00373A87" w:rsidRDefault="00EE085B" w:rsidP="00F76E29">
            <w:pPr>
              <w:pStyle w:val="NormalWeb"/>
              <w:rPr>
                <w:rFonts w:ascii="Calibri" w:hAnsi="Calibri" w:cs="Calibri"/>
                <w:color w:val="000000"/>
                <w:sz w:val="22"/>
                <w:szCs w:val="22"/>
                <w:lang w:val="en-US"/>
              </w:rPr>
            </w:pPr>
            <w:r w:rsidRPr="00373A87">
              <w:rPr>
                <w:rFonts w:ascii="Calibri" w:hAnsi="Calibri" w:cs="Calibri"/>
                <w:color w:val="000000"/>
                <w:sz w:val="22"/>
                <w:szCs w:val="22"/>
                <w:lang w:val="en-US"/>
              </w:rPr>
              <w:t xml:space="preserve">If you are using a RAID device, the </w:t>
            </w:r>
            <w:r w:rsidRPr="00373A87">
              <w:rPr>
                <w:rFonts w:ascii="Calibri" w:hAnsi="Calibri" w:cs="Calibri"/>
                <w:b/>
                <w:bCs/>
                <w:sz w:val="22"/>
                <w:szCs w:val="22"/>
                <w:lang w:val="en-US"/>
              </w:rPr>
              <w:t xml:space="preserve">% Disk Time </w:t>
            </w:r>
            <w:r w:rsidRPr="00373A87">
              <w:rPr>
                <w:rFonts w:ascii="Calibri" w:hAnsi="Calibri" w:cs="Calibri"/>
                <w:color w:val="000000"/>
                <w:sz w:val="22"/>
                <w:szCs w:val="22"/>
                <w:lang w:val="en-US"/>
              </w:rPr>
              <w:t xml:space="preserve">counter can indicate a value greater than 100 percent. If it does, use the </w:t>
            </w:r>
            <w:r w:rsidRPr="00373A87">
              <w:rPr>
                <w:rFonts w:ascii="Calibri" w:hAnsi="Calibri" w:cs="Calibri"/>
                <w:b/>
                <w:bCs/>
                <w:sz w:val="22"/>
                <w:szCs w:val="22"/>
                <w:lang w:val="en-US"/>
              </w:rPr>
              <w:t>Avg. Disk Queue Length</w:t>
            </w:r>
            <w:r w:rsidRPr="00373A87">
              <w:rPr>
                <w:rFonts w:ascii="Calibri" w:hAnsi="Calibri" w:cs="Calibri"/>
                <w:color w:val="000000"/>
                <w:sz w:val="22"/>
                <w:szCs w:val="22"/>
                <w:lang w:val="en-US"/>
              </w:rPr>
              <w:t xml:space="preserve"> counter to determine how many system requests, on average, are waiting for disk access.</w:t>
            </w:r>
          </w:p>
          <w:p w:rsidR="00EE085B" w:rsidRPr="00373A87" w:rsidRDefault="00EE085B" w:rsidP="00F76E29">
            <w:pPr>
              <w:pStyle w:val="NormalWeb"/>
              <w:rPr>
                <w:rFonts w:ascii="Calibri" w:hAnsi="Calibri" w:cs="Calibri"/>
                <w:color w:val="000000"/>
                <w:sz w:val="22"/>
                <w:szCs w:val="22"/>
                <w:lang w:val="en-US"/>
              </w:rPr>
            </w:pPr>
            <w:r w:rsidRPr="00373A87">
              <w:rPr>
                <w:rFonts w:ascii="Calibri" w:hAnsi="Calibri" w:cs="Calibri"/>
                <w:color w:val="000000"/>
                <w:sz w:val="22"/>
                <w:szCs w:val="22"/>
                <w:lang w:val="en-US"/>
              </w:rPr>
              <w:t>Applications and systems that are I/O-bound may keep the disk constantly active.</w:t>
            </w:r>
          </w:p>
          <w:p w:rsidR="00EE085B" w:rsidRPr="008046B4" w:rsidRDefault="00EE085B" w:rsidP="00F76E29">
            <w:pPr>
              <w:spacing w:after="0" w:line="240" w:lineRule="auto"/>
              <w:rPr>
                <w:rFonts w:ascii="Calibri" w:eastAsia="Times New Roman" w:hAnsi="Calibri" w:cs="Calibri"/>
                <w:color w:val="000000"/>
                <w:lang w:val="en-US" w:eastAsia="es-ES"/>
              </w:rPr>
            </w:pPr>
          </w:p>
        </w:tc>
      </w:tr>
    </w:tbl>
    <w:p w:rsidR="008046B4" w:rsidRDefault="008046B4" w:rsidP="00721B1F">
      <w:pPr>
        <w:rPr>
          <w:lang w:val="en-US"/>
        </w:rPr>
      </w:pPr>
    </w:p>
    <w:p w:rsidR="00EE085B" w:rsidRDefault="00EE085B" w:rsidP="00721B1F">
      <w:pPr>
        <w:rPr>
          <w:lang w:val="en-US"/>
        </w:rPr>
      </w:pPr>
    </w:p>
    <w:tbl>
      <w:tblPr>
        <w:tblW w:w="76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5740"/>
      </w:tblGrid>
      <w:tr w:rsidR="008046B4" w:rsidRPr="00B82185" w:rsidTr="008046B4">
        <w:trPr>
          <w:trHeight w:val="288"/>
        </w:trPr>
        <w:tc>
          <w:tcPr>
            <w:tcW w:w="188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b/>
                <w:color w:val="000000"/>
                <w:lang w:eastAsia="es-ES"/>
              </w:rPr>
            </w:pPr>
            <w:r w:rsidRPr="008046B4">
              <w:rPr>
                <w:rFonts w:ascii="Calibri" w:eastAsia="Times New Roman" w:hAnsi="Calibri" w:cs="Calibri"/>
                <w:b/>
                <w:color w:val="000000"/>
                <w:lang w:eastAsia="es-ES"/>
              </w:rPr>
              <w:lastRenderedPageBreak/>
              <w:t>Monitor</w:t>
            </w:r>
          </w:p>
        </w:tc>
        <w:tc>
          <w:tcPr>
            <w:tcW w:w="5740" w:type="dxa"/>
            <w:shd w:val="clear" w:color="auto" w:fill="auto"/>
            <w:noWrap/>
            <w:vAlign w:val="bottom"/>
            <w:hideMark/>
          </w:tcPr>
          <w:p w:rsidR="008046B4" w:rsidRPr="008046B4" w:rsidRDefault="008046B4" w:rsidP="008046B4">
            <w:pPr>
              <w:spacing w:after="0" w:line="240" w:lineRule="auto"/>
              <w:rPr>
                <w:rStyle w:val="IntenseEmphasis"/>
                <w:lang w:val="en-US" w:eastAsia="es-ES"/>
              </w:rPr>
            </w:pPr>
            <w:r w:rsidRPr="008046B4">
              <w:rPr>
                <w:rStyle w:val="IntenseEmphasis"/>
                <w:lang w:val="en-US" w:eastAsia="es-ES"/>
              </w:rPr>
              <w:t>Hyper-V Virtual Machine Summary (Stopped VMs)</w:t>
            </w:r>
          </w:p>
        </w:tc>
      </w:tr>
      <w:tr w:rsidR="008046B4" w:rsidRPr="008046B4" w:rsidTr="008046B4">
        <w:trPr>
          <w:trHeight w:val="288"/>
        </w:trPr>
        <w:tc>
          <w:tcPr>
            <w:tcW w:w="188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b/>
                <w:color w:val="000000"/>
                <w:lang w:eastAsia="es-ES"/>
              </w:rPr>
            </w:pPr>
            <w:proofErr w:type="spellStart"/>
            <w:r w:rsidRPr="008046B4">
              <w:rPr>
                <w:rFonts w:ascii="Calibri" w:eastAsia="Times New Roman" w:hAnsi="Calibri" w:cs="Calibri"/>
                <w:b/>
                <w:color w:val="000000"/>
                <w:lang w:eastAsia="es-ES"/>
              </w:rPr>
              <w:t>Type</w:t>
            </w:r>
            <w:proofErr w:type="spellEnd"/>
          </w:p>
        </w:tc>
        <w:tc>
          <w:tcPr>
            <w:tcW w:w="574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color w:val="000000"/>
                <w:lang w:eastAsia="es-ES"/>
              </w:rPr>
            </w:pPr>
            <w:proofErr w:type="spellStart"/>
            <w:r w:rsidRPr="008046B4">
              <w:rPr>
                <w:rFonts w:ascii="Calibri" w:eastAsia="Times New Roman" w:hAnsi="Calibri" w:cs="Calibri"/>
                <w:color w:val="000000"/>
                <w:lang w:eastAsia="es-ES"/>
              </w:rPr>
              <w:t>UnitMonitor</w:t>
            </w:r>
            <w:proofErr w:type="spellEnd"/>
          </w:p>
        </w:tc>
      </w:tr>
      <w:tr w:rsidR="008046B4" w:rsidRPr="008046B4" w:rsidTr="008046B4">
        <w:trPr>
          <w:trHeight w:val="288"/>
        </w:trPr>
        <w:tc>
          <w:tcPr>
            <w:tcW w:w="188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b/>
                <w:color w:val="000000"/>
                <w:lang w:eastAsia="es-ES"/>
              </w:rPr>
            </w:pPr>
            <w:proofErr w:type="spellStart"/>
            <w:r w:rsidRPr="008046B4">
              <w:rPr>
                <w:rFonts w:ascii="Calibri" w:eastAsia="Times New Roman" w:hAnsi="Calibri" w:cs="Calibri"/>
                <w:b/>
                <w:color w:val="000000"/>
                <w:lang w:eastAsia="es-ES"/>
              </w:rPr>
              <w:t>Category</w:t>
            </w:r>
            <w:proofErr w:type="spellEnd"/>
          </w:p>
        </w:tc>
        <w:tc>
          <w:tcPr>
            <w:tcW w:w="574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color w:val="000000"/>
                <w:lang w:eastAsia="es-ES"/>
              </w:rPr>
            </w:pPr>
            <w:proofErr w:type="spellStart"/>
            <w:r w:rsidRPr="008046B4">
              <w:rPr>
                <w:rFonts w:ascii="Calibri" w:eastAsia="Times New Roman" w:hAnsi="Calibri" w:cs="Calibri"/>
                <w:color w:val="000000"/>
                <w:lang w:eastAsia="es-ES"/>
              </w:rPr>
              <w:t>AvailabilityHealth</w:t>
            </w:r>
            <w:proofErr w:type="spellEnd"/>
          </w:p>
        </w:tc>
      </w:tr>
      <w:tr w:rsidR="008046B4" w:rsidRPr="00B82185" w:rsidTr="008046B4">
        <w:trPr>
          <w:trHeight w:val="864"/>
        </w:trPr>
        <w:tc>
          <w:tcPr>
            <w:tcW w:w="1880" w:type="dxa"/>
            <w:shd w:val="clear" w:color="auto" w:fill="auto"/>
            <w:noWrap/>
            <w:vAlign w:val="center"/>
            <w:hideMark/>
          </w:tcPr>
          <w:p w:rsidR="008046B4" w:rsidRPr="008046B4" w:rsidRDefault="008046B4" w:rsidP="008046B4">
            <w:pPr>
              <w:spacing w:after="0" w:line="240" w:lineRule="auto"/>
              <w:rPr>
                <w:rFonts w:ascii="Calibri" w:eastAsia="Times New Roman" w:hAnsi="Calibri" w:cs="Calibri"/>
                <w:b/>
                <w:color w:val="000000"/>
                <w:lang w:eastAsia="es-ES"/>
              </w:rPr>
            </w:pPr>
            <w:proofErr w:type="spellStart"/>
            <w:r w:rsidRPr="008046B4">
              <w:rPr>
                <w:rFonts w:ascii="Calibri" w:eastAsia="Times New Roman" w:hAnsi="Calibri" w:cs="Calibri"/>
                <w:b/>
                <w:color w:val="000000"/>
                <w:lang w:eastAsia="es-ES"/>
              </w:rPr>
              <w:t>Description</w:t>
            </w:r>
            <w:proofErr w:type="spellEnd"/>
          </w:p>
        </w:tc>
        <w:tc>
          <w:tcPr>
            <w:tcW w:w="5740" w:type="dxa"/>
            <w:shd w:val="clear" w:color="auto" w:fill="auto"/>
            <w:vAlign w:val="bottom"/>
            <w:hideMark/>
          </w:tcPr>
          <w:p w:rsidR="008046B4" w:rsidRPr="008046B4" w:rsidRDefault="008046B4" w:rsidP="008046B4">
            <w:pPr>
              <w:spacing w:after="0" w:line="240" w:lineRule="auto"/>
              <w:rPr>
                <w:rFonts w:ascii="Calibri" w:eastAsia="Times New Roman" w:hAnsi="Calibri" w:cs="Calibri"/>
                <w:color w:val="000000"/>
                <w:lang w:val="en-US" w:eastAsia="es-ES"/>
              </w:rPr>
            </w:pPr>
            <w:r w:rsidRPr="008046B4">
              <w:rPr>
                <w:rFonts w:ascii="Calibri" w:eastAsia="Times New Roman" w:hAnsi="Calibri" w:cs="Calibri"/>
                <w:color w:val="000000"/>
                <w:lang w:val="en-US" w:eastAsia="es-ES"/>
              </w:rPr>
              <w:t>This monitor detects if your VMs are stopped or not. In some scenarios you will want to be sure that your VMs are always running</w:t>
            </w:r>
          </w:p>
        </w:tc>
      </w:tr>
    </w:tbl>
    <w:p w:rsidR="008046B4" w:rsidRDefault="008046B4" w:rsidP="00721B1F">
      <w:pPr>
        <w:rPr>
          <w:lang w:val="en-US"/>
        </w:rPr>
      </w:pPr>
    </w:p>
    <w:tbl>
      <w:tblPr>
        <w:tblW w:w="76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5740"/>
      </w:tblGrid>
      <w:tr w:rsidR="008046B4" w:rsidRPr="00B82185" w:rsidTr="008046B4">
        <w:trPr>
          <w:trHeight w:val="288"/>
        </w:trPr>
        <w:tc>
          <w:tcPr>
            <w:tcW w:w="188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b/>
                <w:color w:val="000000"/>
                <w:lang w:eastAsia="es-ES"/>
              </w:rPr>
            </w:pPr>
            <w:r w:rsidRPr="008046B4">
              <w:rPr>
                <w:rFonts w:ascii="Calibri" w:eastAsia="Times New Roman" w:hAnsi="Calibri" w:cs="Calibri"/>
                <w:b/>
                <w:color w:val="000000"/>
                <w:lang w:eastAsia="es-ES"/>
              </w:rPr>
              <w:t>Monitor</w:t>
            </w:r>
          </w:p>
        </w:tc>
        <w:tc>
          <w:tcPr>
            <w:tcW w:w="5740" w:type="dxa"/>
            <w:shd w:val="clear" w:color="auto" w:fill="auto"/>
            <w:noWrap/>
            <w:vAlign w:val="bottom"/>
            <w:hideMark/>
          </w:tcPr>
          <w:p w:rsidR="008046B4" w:rsidRPr="008046B4" w:rsidRDefault="008046B4" w:rsidP="008046B4">
            <w:pPr>
              <w:spacing w:after="0" w:line="240" w:lineRule="auto"/>
              <w:rPr>
                <w:rStyle w:val="IntenseEmphasis"/>
                <w:lang w:val="en-US" w:eastAsia="es-ES"/>
              </w:rPr>
            </w:pPr>
            <w:r w:rsidRPr="008046B4">
              <w:rPr>
                <w:rStyle w:val="IntenseEmphasis"/>
                <w:lang w:val="en-US" w:eastAsia="es-ES"/>
              </w:rPr>
              <w:t>Hyper-V Virtual Machine Health Summary (Failed VMs)</w:t>
            </w:r>
          </w:p>
        </w:tc>
      </w:tr>
      <w:tr w:rsidR="008046B4" w:rsidRPr="008046B4" w:rsidTr="008046B4">
        <w:trPr>
          <w:trHeight w:val="288"/>
        </w:trPr>
        <w:tc>
          <w:tcPr>
            <w:tcW w:w="188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b/>
                <w:color w:val="000000"/>
                <w:lang w:eastAsia="es-ES"/>
              </w:rPr>
            </w:pPr>
            <w:proofErr w:type="spellStart"/>
            <w:r w:rsidRPr="008046B4">
              <w:rPr>
                <w:rFonts w:ascii="Calibri" w:eastAsia="Times New Roman" w:hAnsi="Calibri" w:cs="Calibri"/>
                <w:b/>
                <w:color w:val="000000"/>
                <w:lang w:eastAsia="es-ES"/>
              </w:rPr>
              <w:t>Type</w:t>
            </w:r>
            <w:proofErr w:type="spellEnd"/>
          </w:p>
        </w:tc>
        <w:tc>
          <w:tcPr>
            <w:tcW w:w="574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color w:val="000000"/>
                <w:lang w:eastAsia="es-ES"/>
              </w:rPr>
            </w:pPr>
            <w:proofErr w:type="spellStart"/>
            <w:r w:rsidRPr="008046B4">
              <w:rPr>
                <w:rFonts w:ascii="Calibri" w:eastAsia="Times New Roman" w:hAnsi="Calibri" w:cs="Calibri"/>
                <w:color w:val="000000"/>
                <w:lang w:eastAsia="es-ES"/>
              </w:rPr>
              <w:t>UnitMonitor</w:t>
            </w:r>
            <w:proofErr w:type="spellEnd"/>
          </w:p>
        </w:tc>
      </w:tr>
      <w:tr w:rsidR="008046B4" w:rsidRPr="008046B4" w:rsidTr="008046B4">
        <w:trPr>
          <w:trHeight w:val="288"/>
        </w:trPr>
        <w:tc>
          <w:tcPr>
            <w:tcW w:w="188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b/>
                <w:color w:val="000000"/>
                <w:lang w:eastAsia="es-ES"/>
              </w:rPr>
            </w:pPr>
            <w:proofErr w:type="spellStart"/>
            <w:r w:rsidRPr="008046B4">
              <w:rPr>
                <w:rFonts w:ascii="Calibri" w:eastAsia="Times New Roman" w:hAnsi="Calibri" w:cs="Calibri"/>
                <w:b/>
                <w:color w:val="000000"/>
                <w:lang w:eastAsia="es-ES"/>
              </w:rPr>
              <w:t>Category</w:t>
            </w:r>
            <w:proofErr w:type="spellEnd"/>
          </w:p>
        </w:tc>
        <w:tc>
          <w:tcPr>
            <w:tcW w:w="574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color w:val="000000"/>
                <w:lang w:eastAsia="es-ES"/>
              </w:rPr>
            </w:pPr>
            <w:proofErr w:type="spellStart"/>
            <w:r w:rsidRPr="008046B4">
              <w:rPr>
                <w:rFonts w:ascii="Calibri" w:eastAsia="Times New Roman" w:hAnsi="Calibri" w:cs="Calibri"/>
                <w:color w:val="000000"/>
                <w:lang w:eastAsia="es-ES"/>
              </w:rPr>
              <w:t>AvailabilityHealth</w:t>
            </w:r>
            <w:proofErr w:type="spellEnd"/>
          </w:p>
        </w:tc>
      </w:tr>
      <w:tr w:rsidR="008046B4" w:rsidRPr="00B82185" w:rsidTr="008046B4">
        <w:trPr>
          <w:trHeight w:val="288"/>
        </w:trPr>
        <w:tc>
          <w:tcPr>
            <w:tcW w:w="188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b/>
                <w:color w:val="000000"/>
                <w:lang w:eastAsia="es-ES"/>
              </w:rPr>
            </w:pPr>
            <w:proofErr w:type="spellStart"/>
            <w:r w:rsidRPr="008046B4">
              <w:rPr>
                <w:rFonts w:ascii="Calibri" w:eastAsia="Times New Roman" w:hAnsi="Calibri" w:cs="Calibri"/>
                <w:b/>
                <w:color w:val="000000"/>
                <w:lang w:eastAsia="es-ES"/>
              </w:rPr>
              <w:t>Description</w:t>
            </w:r>
            <w:proofErr w:type="spellEnd"/>
          </w:p>
        </w:tc>
        <w:tc>
          <w:tcPr>
            <w:tcW w:w="5740"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color w:val="000000"/>
                <w:lang w:val="en-US" w:eastAsia="es-ES"/>
              </w:rPr>
            </w:pPr>
            <w:r w:rsidRPr="008046B4">
              <w:rPr>
                <w:rFonts w:ascii="Calibri" w:eastAsia="Times New Roman" w:hAnsi="Calibri" w:cs="Calibri"/>
                <w:color w:val="000000"/>
                <w:lang w:val="en-US" w:eastAsia="es-ES"/>
              </w:rPr>
              <w:t>This monitor detects if your VMs are in failed state</w:t>
            </w:r>
          </w:p>
        </w:tc>
      </w:tr>
    </w:tbl>
    <w:p w:rsidR="008046B4" w:rsidRDefault="008046B4" w:rsidP="00721B1F">
      <w:pPr>
        <w:rPr>
          <w:lang w:val="en-US"/>
        </w:rPr>
      </w:pPr>
    </w:p>
    <w:tbl>
      <w:tblPr>
        <w:tblW w:w="767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93"/>
        <w:gridCol w:w="5877"/>
      </w:tblGrid>
      <w:tr w:rsidR="008046B4" w:rsidRPr="00B82185" w:rsidTr="00EF200D">
        <w:trPr>
          <w:trHeight w:val="288"/>
        </w:trPr>
        <w:tc>
          <w:tcPr>
            <w:tcW w:w="1793"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b/>
                <w:color w:val="000000"/>
                <w:lang w:eastAsia="es-ES"/>
              </w:rPr>
            </w:pPr>
            <w:r w:rsidRPr="008046B4">
              <w:rPr>
                <w:rFonts w:ascii="Calibri" w:eastAsia="Times New Roman" w:hAnsi="Calibri" w:cs="Calibri"/>
                <w:b/>
                <w:color w:val="000000"/>
                <w:lang w:eastAsia="es-ES"/>
              </w:rPr>
              <w:t>Monitor</w:t>
            </w:r>
          </w:p>
        </w:tc>
        <w:tc>
          <w:tcPr>
            <w:tcW w:w="5877" w:type="dxa"/>
            <w:shd w:val="clear" w:color="auto" w:fill="auto"/>
            <w:noWrap/>
            <w:vAlign w:val="bottom"/>
            <w:hideMark/>
          </w:tcPr>
          <w:p w:rsidR="008046B4" w:rsidRPr="008046B4" w:rsidRDefault="008046B4" w:rsidP="008046B4">
            <w:pPr>
              <w:spacing w:after="0" w:line="240" w:lineRule="auto"/>
              <w:rPr>
                <w:rStyle w:val="IntenseEmphasis"/>
                <w:lang w:val="en-US" w:eastAsia="es-ES"/>
              </w:rPr>
            </w:pPr>
            <w:r w:rsidRPr="008046B4">
              <w:rPr>
                <w:rStyle w:val="IntenseEmphasis"/>
                <w:lang w:val="en-US" w:eastAsia="es-ES"/>
              </w:rPr>
              <w:t>Virtual TLB Flushes (Non-Optimized Video card)</w:t>
            </w:r>
          </w:p>
        </w:tc>
      </w:tr>
      <w:tr w:rsidR="008046B4" w:rsidRPr="008046B4" w:rsidTr="00EF200D">
        <w:trPr>
          <w:trHeight w:val="288"/>
        </w:trPr>
        <w:tc>
          <w:tcPr>
            <w:tcW w:w="1793"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b/>
                <w:color w:val="000000"/>
                <w:lang w:eastAsia="es-ES"/>
              </w:rPr>
            </w:pPr>
            <w:proofErr w:type="spellStart"/>
            <w:r w:rsidRPr="008046B4">
              <w:rPr>
                <w:rFonts w:ascii="Calibri" w:eastAsia="Times New Roman" w:hAnsi="Calibri" w:cs="Calibri"/>
                <w:b/>
                <w:color w:val="000000"/>
                <w:lang w:eastAsia="es-ES"/>
              </w:rPr>
              <w:t>Type</w:t>
            </w:r>
            <w:proofErr w:type="spellEnd"/>
          </w:p>
        </w:tc>
        <w:tc>
          <w:tcPr>
            <w:tcW w:w="5877"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color w:val="000000"/>
                <w:lang w:eastAsia="es-ES"/>
              </w:rPr>
            </w:pPr>
            <w:proofErr w:type="spellStart"/>
            <w:r w:rsidRPr="008046B4">
              <w:rPr>
                <w:rFonts w:ascii="Calibri" w:eastAsia="Times New Roman" w:hAnsi="Calibri" w:cs="Calibri"/>
                <w:color w:val="000000"/>
                <w:lang w:eastAsia="es-ES"/>
              </w:rPr>
              <w:t>UnitMonitor</w:t>
            </w:r>
            <w:proofErr w:type="spellEnd"/>
          </w:p>
        </w:tc>
      </w:tr>
      <w:tr w:rsidR="008046B4" w:rsidRPr="008046B4" w:rsidTr="00EF200D">
        <w:trPr>
          <w:trHeight w:val="288"/>
        </w:trPr>
        <w:tc>
          <w:tcPr>
            <w:tcW w:w="1793"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b/>
                <w:color w:val="000000"/>
                <w:lang w:eastAsia="es-ES"/>
              </w:rPr>
            </w:pPr>
            <w:proofErr w:type="spellStart"/>
            <w:r w:rsidRPr="008046B4">
              <w:rPr>
                <w:rFonts w:ascii="Calibri" w:eastAsia="Times New Roman" w:hAnsi="Calibri" w:cs="Calibri"/>
                <w:b/>
                <w:color w:val="000000"/>
                <w:lang w:eastAsia="es-ES"/>
              </w:rPr>
              <w:t>Category</w:t>
            </w:r>
            <w:proofErr w:type="spellEnd"/>
          </w:p>
        </w:tc>
        <w:tc>
          <w:tcPr>
            <w:tcW w:w="5877" w:type="dxa"/>
            <w:shd w:val="clear" w:color="auto" w:fill="auto"/>
            <w:noWrap/>
            <w:vAlign w:val="bottom"/>
            <w:hideMark/>
          </w:tcPr>
          <w:p w:rsidR="008046B4" w:rsidRPr="008046B4" w:rsidRDefault="008046B4" w:rsidP="008046B4">
            <w:pPr>
              <w:spacing w:after="0" w:line="240" w:lineRule="auto"/>
              <w:rPr>
                <w:rFonts w:ascii="Calibri" w:eastAsia="Times New Roman" w:hAnsi="Calibri" w:cs="Calibri"/>
                <w:color w:val="000000"/>
                <w:lang w:eastAsia="es-ES"/>
              </w:rPr>
            </w:pPr>
            <w:proofErr w:type="spellStart"/>
            <w:r w:rsidRPr="008046B4">
              <w:rPr>
                <w:rFonts w:ascii="Calibri" w:eastAsia="Times New Roman" w:hAnsi="Calibri" w:cs="Calibri"/>
                <w:color w:val="000000"/>
                <w:lang w:eastAsia="es-ES"/>
              </w:rPr>
              <w:t>PerformanceHealth</w:t>
            </w:r>
            <w:proofErr w:type="spellEnd"/>
          </w:p>
        </w:tc>
      </w:tr>
      <w:tr w:rsidR="008046B4" w:rsidRPr="00B82185" w:rsidTr="00EF200D">
        <w:trPr>
          <w:trHeight w:val="1152"/>
        </w:trPr>
        <w:tc>
          <w:tcPr>
            <w:tcW w:w="1793" w:type="dxa"/>
            <w:shd w:val="clear" w:color="auto" w:fill="auto"/>
            <w:noWrap/>
            <w:vAlign w:val="center"/>
            <w:hideMark/>
          </w:tcPr>
          <w:p w:rsidR="008046B4" w:rsidRPr="008046B4" w:rsidRDefault="008046B4" w:rsidP="008046B4">
            <w:pPr>
              <w:spacing w:after="0" w:line="240" w:lineRule="auto"/>
              <w:rPr>
                <w:rFonts w:ascii="Calibri" w:eastAsia="Times New Roman" w:hAnsi="Calibri" w:cs="Calibri"/>
                <w:b/>
                <w:color w:val="000000"/>
                <w:lang w:eastAsia="es-ES"/>
              </w:rPr>
            </w:pPr>
            <w:proofErr w:type="spellStart"/>
            <w:r w:rsidRPr="008046B4">
              <w:rPr>
                <w:rFonts w:ascii="Calibri" w:eastAsia="Times New Roman" w:hAnsi="Calibri" w:cs="Calibri"/>
                <w:b/>
                <w:color w:val="000000"/>
                <w:lang w:eastAsia="es-ES"/>
              </w:rPr>
              <w:t>Description</w:t>
            </w:r>
            <w:proofErr w:type="spellEnd"/>
          </w:p>
        </w:tc>
        <w:tc>
          <w:tcPr>
            <w:tcW w:w="5877" w:type="dxa"/>
            <w:shd w:val="clear" w:color="auto" w:fill="auto"/>
            <w:vAlign w:val="bottom"/>
            <w:hideMark/>
          </w:tcPr>
          <w:p w:rsidR="008046B4" w:rsidRDefault="00EF200D" w:rsidP="008046B4">
            <w:pPr>
              <w:spacing w:after="0" w:line="240" w:lineRule="auto"/>
              <w:rPr>
                <w:rFonts w:ascii="Calibri" w:eastAsia="Times New Roman" w:hAnsi="Calibri" w:cs="Calibri"/>
                <w:color w:val="000000"/>
                <w:lang w:val="en-US" w:eastAsia="es-ES"/>
              </w:rPr>
            </w:pPr>
            <w:r w:rsidRPr="00EF200D">
              <w:rPr>
                <w:rFonts w:ascii="Calibri" w:eastAsia="Times New Roman" w:hAnsi="Calibri" w:cs="Calibri"/>
                <w:color w:val="000000"/>
                <w:lang w:val="en-US" w:eastAsia="es-ES"/>
              </w:rPr>
              <w:t>V</w:t>
            </w:r>
            <w:r w:rsidR="008046B4" w:rsidRPr="008046B4">
              <w:rPr>
                <w:rFonts w:ascii="Calibri" w:eastAsia="Times New Roman" w:hAnsi="Calibri" w:cs="Calibri"/>
                <w:color w:val="000000"/>
                <w:lang w:val="en-US" w:eastAsia="es-ES"/>
              </w:rPr>
              <w:t xml:space="preserve">ideo card drivers tend to use memory access methods that cause Hyper-V to need to clear out the CPU cache for memory page table mapping a lot.  This is an expensive thing to do in Hyper-V at the best of times.  </w:t>
            </w:r>
          </w:p>
          <w:p w:rsidR="00EF200D" w:rsidRDefault="005F16C1" w:rsidP="008046B4">
            <w:pPr>
              <w:spacing w:after="0" w:line="240" w:lineRule="auto"/>
              <w:rPr>
                <w:rFonts w:ascii="Calibri" w:eastAsia="Times New Roman" w:hAnsi="Calibri" w:cs="Calibri"/>
                <w:color w:val="000000"/>
                <w:lang w:val="en-US" w:eastAsia="es-ES"/>
              </w:rPr>
            </w:pPr>
            <w:hyperlink r:id="rId22" w:history="1">
              <w:r w:rsidR="00EF200D" w:rsidRPr="00CA301C">
                <w:rPr>
                  <w:rStyle w:val="Hyperlink"/>
                  <w:rFonts w:ascii="Calibri" w:eastAsia="Times New Roman" w:hAnsi="Calibri" w:cs="Calibri"/>
                  <w:lang w:val="en-US" w:eastAsia="es-ES"/>
                </w:rPr>
                <w:t>http://blogs.msdn.com/b/virtual_pc_guy/archive/2009/11/16/understanding-high-end-video-performance-issues-with-hyper-v.aspx</w:t>
              </w:r>
            </w:hyperlink>
            <w:r w:rsidR="00EF200D">
              <w:rPr>
                <w:rFonts w:ascii="Calibri" w:eastAsia="Times New Roman" w:hAnsi="Calibri" w:cs="Calibri"/>
                <w:color w:val="000000"/>
                <w:lang w:val="en-US" w:eastAsia="es-ES"/>
              </w:rPr>
              <w:t xml:space="preserve"> </w:t>
            </w:r>
          </w:p>
          <w:p w:rsidR="00D3130F" w:rsidRPr="008046B4" w:rsidRDefault="00D3130F" w:rsidP="008046B4">
            <w:pPr>
              <w:spacing w:after="0" w:line="240" w:lineRule="auto"/>
              <w:rPr>
                <w:rFonts w:ascii="Calibri" w:eastAsia="Times New Roman" w:hAnsi="Calibri" w:cs="Calibri"/>
                <w:color w:val="000000"/>
                <w:lang w:val="en-US" w:eastAsia="es-ES"/>
              </w:rPr>
            </w:pPr>
          </w:p>
        </w:tc>
      </w:tr>
    </w:tbl>
    <w:p w:rsidR="0008516C" w:rsidRDefault="0008516C" w:rsidP="00721B1F">
      <w:pPr>
        <w:rPr>
          <w:lang w:val="en-US"/>
        </w:rPr>
      </w:pPr>
    </w:p>
    <w:p w:rsidR="0008516C" w:rsidRDefault="0008516C" w:rsidP="0008516C">
      <w:pPr>
        <w:rPr>
          <w:lang w:val="en-US"/>
        </w:rPr>
      </w:pPr>
      <w:r>
        <w:rPr>
          <w:lang w:val="en-US"/>
        </w:rPr>
        <w:br w:type="page"/>
      </w:r>
    </w:p>
    <w:p w:rsidR="008046B4" w:rsidRDefault="008046B4" w:rsidP="00721B1F">
      <w:pPr>
        <w:rPr>
          <w:lang w:val="en-US"/>
        </w:rPr>
      </w:pPr>
    </w:p>
    <w:tbl>
      <w:tblPr>
        <w:tblW w:w="76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5740"/>
      </w:tblGrid>
      <w:tr w:rsidR="0008516C" w:rsidRPr="00B82185" w:rsidTr="0008516C">
        <w:trPr>
          <w:trHeight w:val="288"/>
        </w:trPr>
        <w:tc>
          <w:tcPr>
            <w:tcW w:w="1880" w:type="dxa"/>
            <w:shd w:val="clear" w:color="auto" w:fill="auto"/>
            <w:noWrap/>
            <w:vAlign w:val="bottom"/>
            <w:hideMark/>
          </w:tcPr>
          <w:p w:rsidR="0008516C" w:rsidRPr="0008516C" w:rsidRDefault="0008516C" w:rsidP="0008516C">
            <w:pPr>
              <w:spacing w:after="0" w:line="240" w:lineRule="auto"/>
              <w:rPr>
                <w:rFonts w:ascii="Calibri" w:eastAsia="Times New Roman" w:hAnsi="Calibri" w:cs="Calibri"/>
                <w:b/>
                <w:color w:val="000000"/>
                <w:lang w:eastAsia="es-ES"/>
              </w:rPr>
            </w:pPr>
            <w:r w:rsidRPr="0008516C">
              <w:rPr>
                <w:rFonts w:ascii="Calibri" w:eastAsia="Times New Roman" w:hAnsi="Calibri" w:cs="Calibri"/>
                <w:b/>
                <w:color w:val="000000"/>
                <w:lang w:eastAsia="es-ES"/>
              </w:rPr>
              <w:t>Monitor</w:t>
            </w:r>
          </w:p>
        </w:tc>
        <w:tc>
          <w:tcPr>
            <w:tcW w:w="5740" w:type="dxa"/>
            <w:shd w:val="clear" w:color="auto" w:fill="auto"/>
            <w:noWrap/>
            <w:vAlign w:val="bottom"/>
            <w:hideMark/>
          </w:tcPr>
          <w:p w:rsidR="0008516C" w:rsidRPr="0008516C" w:rsidRDefault="0008516C" w:rsidP="0008516C">
            <w:pPr>
              <w:spacing w:after="0" w:line="240" w:lineRule="auto"/>
              <w:rPr>
                <w:rStyle w:val="IntenseEmphasis"/>
                <w:lang w:val="en-US" w:eastAsia="es-ES"/>
              </w:rPr>
            </w:pPr>
            <w:r w:rsidRPr="0008516C">
              <w:rPr>
                <w:rStyle w:val="IntenseEmphasis"/>
                <w:lang w:val="en-US" w:eastAsia="es-ES"/>
              </w:rPr>
              <w:t>Hyper-V Logical Processor (%Total Run Time)</w:t>
            </w:r>
          </w:p>
        </w:tc>
      </w:tr>
      <w:tr w:rsidR="0008516C" w:rsidRPr="0008516C" w:rsidTr="0008516C">
        <w:trPr>
          <w:trHeight w:val="288"/>
        </w:trPr>
        <w:tc>
          <w:tcPr>
            <w:tcW w:w="1880" w:type="dxa"/>
            <w:shd w:val="clear" w:color="auto" w:fill="auto"/>
            <w:noWrap/>
            <w:vAlign w:val="bottom"/>
            <w:hideMark/>
          </w:tcPr>
          <w:p w:rsidR="0008516C" w:rsidRPr="0008516C" w:rsidRDefault="0008516C" w:rsidP="0008516C">
            <w:pPr>
              <w:spacing w:after="0" w:line="240" w:lineRule="auto"/>
              <w:rPr>
                <w:rFonts w:ascii="Calibri" w:eastAsia="Times New Roman" w:hAnsi="Calibri" w:cs="Calibri"/>
                <w:b/>
                <w:color w:val="000000"/>
                <w:lang w:eastAsia="es-ES"/>
              </w:rPr>
            </w:pPr>
            <w:proofErr w:type="spellStart"/>
            <w:r w:rsidRPr="0008516C">
              <w:rPr>
                <w:rFonts w:ascii="Calibri" w:eastAsia="Times New Roman" w:hAnsi="Calibri" w:cs="Calibri"/>
                <w:b/>
                <w:color w:val="000000"/>
                <w:lang w:eastAsia="es-ES"/>
              </w:rPr>
              <w:t>Type</w:t>
            </w:r>
            <w:proofErr w:type="spellEnd"/>
          </w:p>
        </w:tc>
        <w:tc>
          <w:tcPr>
            <w:tcW w:w="5740" w:type="dxa"/>
            <w:shd w:val="clear" w:color="auto" w:fill="auto"/>
            <w:noWrap/>
            <w:vAlign w:val="bottom"/>
            <w:hideMark/>
          </w:tcPr>
          <w:p w:rsidR="0008516C" w:rsidRPr="0008516C" w:rsidRDefault="0008516C" w:rsidP="0008516C">
            <w:pPr>
              <w:spacing w:after="0" w:line="240" w:lineRule="auto"/>
              <w:rPr>
                <w:rFonts w:ascii="Calibri" w:eastAsia="Times New Roman" w:hAnsi="Calibri" w:cs="Calibri"/>
                <w:color w:val="000000"/>
                <w:lang w:eastAsia="es-ES"/>
              </w:rPr>
            </w:pPr>
            <w:proofErr w:type="spellStart"/>
            <w:r w:rsidRPr="0008516C">
              <w:rPr>
                <w:rFonts w:ascii="Calibri" w:eastAsia="Times New Roman" w:hAnsi="Calibri" w:cs="Calibri"/>
                <w:color w:val="000000"/>
                <w:lang w:eastAsia="es-ES"/>
              </w:rPr>
              <w:t>UnitMonitor</w:t>
            </w:r>
            <w:proofErr w:type="spellEnd"/>
          </w:p>
        </w:tc>
      </w:tr>
      <w:tr w:rsidR="0008516C" w:rsidRPr="0008516C" w:rsidTr="0008516C">
        <w:trPr>
          <w:trHeight w:val="288"/>
        </w:trPr>
        <w:tc>
          <w:tcPr>
            <w:tcW w:w="1880" w:type="dxa"/>
            <w:shd w:val="clear" w:color="auto" w:fill="auto"/>
            <w:noWrap/>
            <w:vAlign w:val="bottom"/>
            <w:hideMark/>
          </w:tcPr>
          <w:p w:rsidR="0008516C" w:rsidRPr="0008516C" w:rsidRDefault="0008516C" w:rsidP="0008516C">
            <w:pPr>
              <w:spacing w:after="0" w:line="240" w:lineRule="auto"/>
              <w:rPr>
                <w:rFonts w:ascii="Calibri" w:eastAsia="Times New Roman" w:hAnsi="Calibri" w:cs="Calibri"/>
                <w:b/>
                <w:color w:val="000000"/>
                <w:lang w:eastAsia="es-ES"/>
              </w:rPr>
            </w:pPr>
            <w:proofErr w:type="spellStart"/>
            <w:r w:rsidRPr="0008516C">
              <w:rPr>
                <w:rFonts w:ascii="Calibri" w:eastAsia="Times New Roman" w:hAnsi="Calibri" w:cs="Calibri"/>
                <w:b/>
                <w:color w:val="000000"/>
                <w:lang w:eastAsia="es-ES"/>
              </w:rPr>
              <w:t>Category</w:t>
            </w:r>
            <w:proofErr w:type="spellEnd"/>
          </w:p>
        </w:tc>
        <w:tc>
          <w:tcPr>
            <w:tcW w:w="5740" w:type="dxa"/>
            <w:shd w:val="clear" w:color="auto" w:fill="auto"/>
            <w:noWrap/>
            <w:vAlign w:val="bottom"/>
            <w:hideMark/>
          </w:tcPr>
          <w:p w:rsidR="0008516C" w:rsidRPr="0008516C" w:rsidRDefault="0008516C" w:rsidP="0008516C">
            <w:pPr>
              <w:spacing w:after="0" w:line="240" w:lineRule="auto"/>
              <w:rPr>
                <w:rFonts w:ascii="Calibri" w:eastAsia="Times New Roman" w:hAnsi="Calibri" w:cs="Calibri"/>
                <w:color w:val="000000"/>
                <w:lang w:eastAsia="es-ES"/>
              </w:rPr>
            </w:pPr>
            <w:proofErr w:type="spellStart"/>
            <w:r w:rsidRPr="0008516C">
              <w:rPr>
                <w:rFonts w:ascii="Calibri" w:eastAsia="Times New Roman" w:hAnsi="Calibri" w:cs="Calibri"/>
                <w:color w:val="000000"/>
                <w:lang w:eastAsia="es-ES"/>
              </w:rPr>
              <w:t>PerformanceHealth</w:t>
            </w:r>
            <w:proofErr w:type="spellEnd"/>
          </w:p>
        </w:tc>
      </w:tr>
      <w:tr w:rsidR="0008516C" w:rsidRPr="00B82185" w:rsidTr="0008516C">
        <w:trPr>
          <w:trHeight w:val="2880"/>
        </w:trPr>
        <w:tc>
          <w:tcPr>
            <w:tcW w:w="1880" w:type="dxa"/>
            <w:shd w:val="clear" w:color="auto" w:fill="auto"/>
            <w:noWrap/>
            <w:vAlign w:val="center"/>
            <w:hideMark/>
          </w:tcPr>
          <w:p w:rsidR="0008516C" w:rsidRPr="0008516C" w:rsidRDefault="0008516C" w:rsidP="0008516C">
            <w:pPr>
              <w:spacing w:after="0" w:line="240" w:lineRule="auto"/>
              <w:rPr>
                <w:rFonts w:ascii="Calibri" w:eastAsia="Times New Roman" w:hAnsi="Calibri" w:cs="Calibri"/>
                <w:b/>
                <w:color w:val="000000"/>
                <w:lang w:eastAsia="es-ES"/>
              </w:rPr>
            </w:pPr>
            <w:proofErr w:type="spellStart"/>
            <w:r w:rsidRPr="0008516C">
              <w:rPr>
                <w:rFonts w:ascii="Calibri" w:eastAsia="Times New Roman" w:hAnsi="Calibri" w:cs="Calibri"/>
                <w:b/>
                <w:color w:val="000000"/>
                <w:lang w:eastAsia="es-ES"/>
              </w:rPr>
              <w:t>Modified</w:t>
            </w:r>
            <w:proofErr w:type="spellEnd"/>
          </w:p>
        </w:tc>
        <w:tc>
          <w:tcPr>
            <w:tcW w:w="5740" w:type="dxa"/>
            <w:shd w:val="clear" w:color="auto" w:fill="auto"/>
            <w:vAlign w:val="center"/>
            <w:hideMark/>
          </w:tcPr>
          <w:p w:rsidR="0008516C" w:rsidRPr="0008516C" w:rsidRDefault="0008516C" w:rsidP="0008516C">
            <w:pPr>
              <w:spacing w:after="0" w:line="240" w:lineRule="auto"/>
              <w:rPr>
                <w:rFonts w:ascii="Calibri" w:eastAsia="Times New Roman" w:hAnsi="Calibri" w:cs="Calibri"/>
                <w:color w:val="000000"/>
                <w:lang w:val="en-US" w:eastAsia="es-ES"/>
              </w:rPr>
            </w:pPr>
            <w:r w:rsidRPr="0008516C">
              <w:rPr>
                <w:rFonts w:ascii="Calibri" w:eastAsia="Times New Roman" w:hAnsi="Calibri" w:cs="Calibri"/>
                <w:color w:val="000000"/>
                <w:lang w:val="en-US" w:eastAsia="es-ES"/>
              </w:rPr>
              <w:t xml:space="preserve">This analysis checks the processor utilization of physical processors of the host computer. The "\Hyper-V Hypervisor Logical Processor(*)\% Total Run Time" performance counter is more accurate than using the "% Processor Time" counter on the host, root partition computer because the "% Processor Time" counter only measures the processor time of the host, root partition computer only. The "\Hyper-V Hypervisor Logical </w:t>
            </w:r>
            <w:proofErr w:type="gramStart"/>
            <w:r w:rsidRPr="0008516C">
              <w:rPr>
                <w:rFonts w:ascii="Calibri" w:eastAsia="Times New Roman" w:hAnsi="Calibri" w:cs="Calibri"/>
                <w:color w:val="000000"/>
                <w:lang w:val="en-US" w:eastAsia="es-ES"/>
              </w:rPr>
              <w:t>Processor(</w:t>
            </w:r>
            <w:proofErr w:type="gramEnd"/>
            <w:r w:rsidRPr="0008516C">
              <w:rPr>
                <w:rFonts w:ascii="Calibri" w:eastAsia="Times New Roman" w:hAnsi="Calibri" w:cs="Calibri"/>
                <w:color w:val="000000"/>
                <w:lang w:val="en-US" w:eastAsia="es-ES"/>
              </w:rPr>
              <w:t>*)\% Total Run Time" performance counter is the best counter to use to analyze overall processor utilization of the Hyper-V server.</w:t>
            </w:r>
          </w:p>
        </w:tc>
      </w:tr>
    </w:tbl>
    <w:p w:rsidR="0008516C" w:rsidRDefault="0008516C" w:rsidP="00721B1F">
      <w:pPr>
        <w:rPr>
          <w:lang w:val="en-US"/>
        </w:rPr>
      </w:pPr>
    </w:p>
    <w:tbl>
      <w:tblPr>
        <w:tblW w:w="76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5740"/>
      </w:tblGrid>
      <w:tr w:rsidR="0008516C" w:rsidRPr="00B82185" w:rsidTr="0008516C">
        <w:trPr>
          <w:trHeight w:val="288"/>
        </w:trPr>
        <w:tc>
          <w:tcPr>
            <w:tcW w:w="1880" w:type="dxa"/>
            <w:shd w:val="clear" w:color="auto" w:fill="auto"/>
            <w:noWrap/>
            <w:vAlign w:val="bottom"/>
            <w:hideMark/>
          </w:tcPr>
          <w:p w:rsidR="0008516C" w:rsidRPr="0008516C" w:rsidRDefault="0008516C" w:rsidP="0008516C">
            <w:pPr>
              <w:spacing w:after="0" w:line="240" w:lineRule="auto"/>
              <w:rPr>
                <w:rFonts w:ascii="Calibri" w:eastAsia="Times New Roman" w:hAnsi="Calibri" w:cs="Calibri"/>
                <w:b/>
                <w:color w:val="000000"/>
                <w:lang w:eastAsia="es-ES"/>
              </w:rPr>
            </w:pPr>
            <w:r w:rsidRPr="0008516C">
              <w:rPr>
                <w:rFonts w:ascii="Calibri" w:eastAsia="Times New Roman" w:hAnsi="Calibri" w:cs="Calibri"/>
                <w:b/>
                <w:color w:val="000000"/>
                <w:lang w:eastAsia="es-ES"/>
              </w:rPr>
              <w:t>Monitor</w:t>
            </w:r>
          </w:p>
        </w:tc>
        <w:tc>
          <w:tcPr>
            <w:tcW w:w="5740" w:type="dxa"/>
            <w:shd w:val="clear" w:color="auto" w:fill="auto"/>
            <w:noWrap/>
            <w:vAlign w:val="bottom"/>
            <w:hideMark/>
          </w:tcPr>
          <w:p w:rsidR="0008516C" w:rsidRPr="0008516C" w:rsidRDefault="0008516C" w:rsidP="0008516C">
            <w:pPr>
              <w:spacing w:after="0" w:line="240" w:lineRule="auto"/>
              <w:rPr>
                <w:rStyle w:val="IntenseEmphasis"/>
                <w:lang w:val="en-US" w:eastAsia="es-ES"/>
              </w:rPr>
            </w:pPr>
            <w:r w:rsidRPr="0008516C">
              <w:rPr>
                <w:rStyle w:val="IntenseEmphasis"/>
                <w:lang w:val="en-US" w:eastAsia="es-ES"/>
              </w:rPr>
              <w:t xml:space="preserve">Hyper-V Logical Processor (%Hypervisor </w:t>
            </w:r>
            <w:proofErr w:type="spellStart"/>
            <w:r w:rsidRPr="0008516C">
              <w:rPr>
                <w:rStyle w:val="IntenseEmphasis"/>
                <w:lang w:val="en-US" w:eastAsia="es-ES"/>
              </w:rPr>
              <w:t>RunTime</w:t>
            </w:r>
            <w:proofErr w:type="spellEnd"/>
            <w:r w:rsidRPr="0008516C">
              <w:rPr>
                <w:rStyle w:val="IntenseEmphasis"/>
                <w:lang w:val="en-US" w:eastAsia="es-ES"/>
              </w:rPr>
              <w:t>) Critical</w:t>
            </w:r>
          </w:p>
        </w:tc>
      </w:tr>
      <w:tr w:rsidR="0008516C" w:rsidRPr="0008516C" w:rsidTr="0008516C">
        <w:trPr>
          <w:trHeight w:val="288"/>
        </w:trPr>
        <w:tc>
          <w:tcPr>
            <w:tcW w:w="1880" w:type="dxa"/>
            <w:shd w:val="clear" w:color="auto" w:fill="auto"/>
            <w:noWrap/>
            <w:vAlign w:val="bottom"/>
            <w:hideMark/>
          </w:tcPr>
          <w:p w:rsidR="0008516C" w:rsidRPr="0008516C" w:rsidRDefault="0008516C" w:rsidP="0008516C">
            <w:pPr>
              <w:spacing w:after="0" w:line="240" w:lineRule="auto"/>
              <w:rPr>
                <w:rFonts w:ascii="Calibri" w:eastAsia="Times New Roman" w:hAnsi="Calibri" w:cs="Calibri"/>
                <w:b/>
                <w:color w:val="000000"/>
                <w:lang w:eastAsia="es-ES"/>
              </w:rPr>
            </w:pPr>
            <w:proofErr w:type="spellStart"/>
            <w:r w:rsidRPr="0008516C">
              <w:rPr>
                <w:rFonts w:ascii="Calibri" w:eastAsia="Times New Roman" w:hAnsi="Calibri" w:cs="Calibri"/>
                <w:b/>
                <w:color w:val="000000"/>
                <w:lang w:eastAsia="es-ES"/>
              </w:rPr>
              <w:t>Type</w:t>
            </w:r>
            <w:proofErr w:type="spellEnd"/>
          </w:p>
        </w:tc>
        <w:tc>
          <w:tcPr>
            <w:tcW w:w="5740" w:type="dxa"/>
            <w:shd w:val="clear" w:color="auto" w:fill="auto"/>
            <w:noWrap/>
            <w:vAlign w:val="bottom"/>
            <w:hideMark/>
          </w:tcPr>
          <w:p w:rsidR="0008516C" w:rsidRPr="0008516C" w:rsidRDefault="0008516C" w:rsidP="0008516C">
            <w:pPr>
              <w:spacing w:after="0" w:line="240" w:lineRule="auto"/>
              <w:rPr>
                <w:rFonts w:ascii="Calibri" w:eastAsia="Times New Roman" w:hAnsi="Calibri" w:cs="Calibri"/>
                <w:color w:val="000000"/>
                <w:lang w:eastAsia="es-ES"/>
              </w:rPr>
            </w:pPr>
            <w:proofErr w:type="spellStart"/>
            <w:r w:rsidRPr="0008516C">
              <w:rPr>
                <w:rFonts w:ascii="Calibri" w:eastAsia="Times New Roman" w:hAnsi="Calibri" w:cs="Calibri"/>
                <w:color w:val="000000"/>
                <w:lang w:eastAsia="es-ES"/>
              </w:rPr>
              <w:t>UnitMonitor</w:t>
            </w:r>
            <w:proofErr w:type="spellEnd"/>
          </w:p>
        </w:tc>
      </w:tr>
      <w:tr w:rsidR="0008516C" w:rsidRPr="0008516C" w:rsidTr="0008516C">
        <w:trPr>
          <w:trHeight w:val="288"/>
        </w:trPr>
        <w:tc>
          <w:tcPr>
            <w:tcW w:w="1880" w:type="dxa"/>
            <w:shd w:val="clear" w:color="auto" w:fill="auto"/>
            <w:noWrap/>
            <w:vAlign w:val="bottom"/>
            <w:hideMark/>
          </w:tcPr>
          <w:p w:rsidR="0008516C" w:rsidRPr="0008516C" w:rsidRDefault="0008516C" w:rsidP="0008516C">
            <w:pPr>
              <w:spacing w:after="0" w:line="240" w:lineRule="auto"/>
              <w:rPr>
                <w:rFonts w:ascii="Calibri" w:eastAsia="Times New Roman" w:hAnsi="Calibri" w:cs="Calibri"/>
                <w:b/>
                <w:color w:val="000000"/>
                <w:lang w:eastAsia="es-ES"/>
              </w:rPr>
            </w:pPr>
            <w:proofErr w:type="spellStart"/>
            <w:r w:rsidRPr="0008516C">
              <w:rPr>
                <w:rFonts w:ascii="Calibri" w:eastAsia="Times New Roman" w:hAnsi="Calibri" w:cs="Calibri"/>
                <w:b/>
                <w:color w:val="000000"/>
                <w:lang w:eastAsia="es-ES"/>
              </w:rPr>
              <w:t>Category</w:t>
            </w:r>
            <w:proofErr w:type="spellEnd"/>
          </w:p>
        </w:tc>
        <w:tc>
          <w:tcPr>
            <w:tcW w:w="5740" w:type="dxa"/>
            <w:shd w:val="clear" w:color="auto" w:fill="auto"/>
            <w:noWrap/>
            <w:vAlign w:val="bottom"/>
            <w:hideMark/>
          </w:tcPr>
          <w:p w:rsidR="0008516C" w:rsidRPr="0008516C" w:rsidRDefault="0008516C" w:rsidP="0008516C">
            <w:pPr>
              <w:spacing w:after="0" w:line="240" w:lineRule="auto"/>
              <w:rPr>
                <w:rFonts w:ascii="Calibri" w:eastAsia="Times New Roman" w:hAnsi="Calibri" w:cs="Calibri"/>
                <w:color w:val="000000"/>
                <w:lang w:eastAsia="es-ES"/>
              </w:rPr>
            </w:pPr>
            <w:proofErr w:type="spellStart"/>
            <w:r w:rsidRPr="0008516C">
              <w:rPr>
                <w:rFonts w:ascii="Calibri" w:eastAsia="Times New Roman" w:hAnsi="Calibri" w:cs="Calibri"/>
                <w:color w:val="000000"/>
                <w:lang w:eastAsia="es-ES"/>
              </w:rPr>
              <w:t>PerformanceHealth</w:t>
            </w:r>
            <w:proofErr w:type="spellEnd"/>
          </w:p>
        </w:tc>
      </w:tr>
      <w:tr w:rsidR="0008516C" w:rsidRPr="00B82185" w:rsidTr="00FE20D3">
        <w:trPr>
          <w:trHeight w:val="1228"/>
        </w:trPr>
        <w:tc>
          <w:tcPr>
            <w:tcW w:w="1880" w:type="dxa"/>
            <w:shd w:val="clear" w:color="auto" w:fill="auto"/>
            <w:noWrap/>
            <w:vAlign w:val="center"/>
            <w:hideMark/>
          </w:tcPr>
          <w:p w:rsidR="0008516C" w:rsidRPr="0008516C" w:rsidRDefault="0008516C" w:rsidP="0008516C">
            <w:pPr>
              <w:spacing w:after="0" w:line="240" w:lineRule="auto"/>
              <w:rPr>
                <w:rFonts w:ascii="Calibri" w:eastAsia="Times New Roman" w:hAnsi="Calibri" w:cs="Calibri"/>
                <w:b/>
                <w:color w:val="000000"/>
                <w:lang w:eastAsia="es-ES"/>
              </w:rPr>
            </w:pPr>
            <w:proofErr w:type="spellStart"/>
            <w:r w:rsidRPr="0008516C">
              <w:rPr>
                <w:rFonts w:ascii="Calibri" w:eastAsia="Times New Roman" w:hAnsi="Calibri" w:cs="Calibri"/>
                <w:b/>
                <w:color w:val="000000"/>
                <w:lang w:eastAsia="es-ES"/>
              </w:rPr>
              <w:t>Description</w:t>
            </w:r>
            <w:proofErr w:type="spellEnd"/>
          </w:p>
        </w:tc>
        <w:tc>
          <w:tcPr>
            <w:tcW w:w="5740" w:type="dxa"/>
            <w:shd w:val="clear" w:color="auto" w:fill="auto"/>
            <w:hideMark/>
          </w:tcPr>
          <w:p w:rsidR="0008516C" w:rsidRPr="0008516C" w:rsidRDefault="00FE20D3" w:rsidP="00FE20D3">
            <w:pPr>
              <w:spacing w:after="0" w:line="240" w:lineRule="auto"/>
              <w:rPr>
                <w:rFonts w:ascii="Calibri" w:eastAsia="Times New Roman" w:hAnsi="Calibri" w:cs="Calibri"/>
                <w:color w:val="000000"/>
                <w:lang w:val="en-US" w:eastAsia="es-ES"/>
              </w:rPr>
            </w:pPr>
            <w:r w:rsidRPr="00FE20D3">
              <w:rPr>
                <w:rFonts w:ascii="Calibri" w:eastAsia="Times New Roman" w:hAnsi="Calibri" w:cs="Calibri"/>
                <w:color w:val="000000"/>
                <w:lang w:val="en-US" w:eastAsia="es-ES"/>
              </w:rPr>
              <w:t>For guest VM’s this is the percentage of time the guest VP is running in hypervisor code on an LP or for the _Total the total across all guest VP’s.   For the root this is the percentage of time the root VP is running in hypervisor code on an LP</w:t>
            </w:r>
          </w:p>
        </w:tc>
      </w:tr>
    </w:tbl>
    <w:p w:rsidR="00EF200D" w:rsidRDefault="00EF200D" w:rsidP="00721B1F">
      <w:pPr>
        <w:rPr>
          <w:lang w:val="en-US"/>
        </w:rPr>
      </w:pPr>
    </w:p>
    <w:tbl>
      <w:tblPr>
        <w:tblW w:w="76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5740"/>
      </w:tblGrid>
      <w:tr w:rsidR="00FE20D3" w:rsidRPr="00B82185" w:rsidTr="00FE20D3">
        <w:trPr>
          <w:trHeight w:val="288"/>
        </w:trPr>
        <w:tc>
          <w:tcPr>
            <w:tcW w:w="1880" w:type="dxa"/>
            <w:shd w:val="clear" w:color="auto" w:fill="auto"/>
            <w:noWrap/>
            <w:vAlign w:val="bottom"/>
            <w:hideMark/>
          </w:tcPr>
          <w:p w:rsidR="00FE20D3" w:rsidRPr="00FE20D3" w:rsidRDefault="00FE20D3" w:rsidP="00FE20D3">
            <w:pPr>
              <w:spacing w:after="0" w:line="240" w:lineRule="auto"/>
              <w:rPr>
                <w:rFonts w:ascii="Calibri" w:eastAsia="Times New Roman" w:hAnsi="Calibri" w:cs="Calibri"/>
                <w:b/>
                <w:color w:val="000000"/>
                <w:lang w:eastAsia="es-ES"/>
              </w:rPr>
            </w:pPr>
            <w:r w:rsidRPr="00FE20D3">
              <w:rPr>
                <w:rFonts w:ascii="Calibri" w:eastAsia="Times New Roman" w:hAnsi="Calibri" w:cs="Calibri"/>
                <w:b/>
                <w:color w:val="000000"/>
                <w:lang w:eastAsia="es-ES"/>
              </w:rPr>
              <w:t>Monitor</w:t>
            </w:r>
          </w:p>
        </w:tc>
        <w:tc>
          <w:tcPr>
            <w:tcW w:w="5740" w:type="dxa"/>
            <w:shd w:val="clear" w:color="auto" w:fill="auto"/>
            <w:noWrap/>
            <w:vAlign w:val="bottom"/>
            <w:hideMark/>
          </w:tcPr>
          <w:p w:rsidR="00FE20D3" w:rsidRPr="00FE20D3" w:rsidRDefault="00FE20D3" w:rsidP="00FE20D3">
            <w:pPr>
              <w:spacing w:after="0" w:line="240" w:lineRule="auto"/>
              <w:rPr>
                <w:rStyle w:val="IntenseEmphasis"/>
                <w:lang w:val="en-US" w:eastAsia="es-ES"/>
              </w:rPr>
            </w:pPr>
            <w:r w:rsidRPr="00FE20D3">
              <w:rPr>
                <w:rStyle w:val="IntenseEmphasis"/>
                <w:lang w:val="en-US" w:eastAsia="es-ES"/>
              </w:rPr>
              <w:t xml:space="preserve">Hyper-V Logical Processor (%Hypervisor </w:t>
            </w:r>
            <w:proofErr w:type="spellStart"/>
            <w:r w:rsidRPr="00FE20D3">
              <w:rPr>
                <w:rStyle w:val="IntenseEmphasis"/>
                <w:lang w:val="en-US" w:eastAsia="es-ES"/>
              </w:rPr>
              <w:t>RunTime</w:t>
            </w:r>
            <w:proofErr w:type="spellEnd"/>
            <w:r w:rsidRPr="00FE20D3">
              <w:rPr>
                <w:rStyle w:val="IntenseEmphasis"/>
                <w:lang w:val="en-US" w:eastAsia="es-ES"/>
              </w:rPr>
              <w:t>) Warning</w:t>
            </w:r>
          </w:p>
        </w:tc>
      </w:tr>
      <w:tr w:rsidR="00FE20D3" w:rsidRPr="00FE20D3" w:rsidTr="00FE20D3">
        <w:trPr>
          <w:trHeight w:val="288"/>
        </w:trPr>
        <w:tc>
          <w:tcPr>
            <w:tcW w:w="1880" w:type="dxa"/>
            <w:shd w:val="clear" w:color="auto" w:fill="auto"/>
            <w:noWrap/>
            <w:vAlign w:val="bottom"/>
            <w:hideMark/>
          </w:tcPr>
          <w:p w:rsidR="00FE20D3" w:rsidRPr="00FE20D3" w:rsidRDefault="00FE20D3" w:rsidP="00FE20D3">
            <w:pPr>
              <w:spacing w:after="0" w:line="240" w:lineRule="auto"/>
              <w:rPr>
                <w:rFonts w:ascii="Calibri" w:eastAsia="Times New Roman" w:hAnsi="Calibri" w:cs="Calibri"/>
                <w:b/>
                <w:color w:val="000000"/>
                <w:lang w:eastAsia="es-ES"/>
              </w:rPr>
            </w:pPr>
            <w:proofErr w:type="spellStart"/>
            <w:r w:rsidRPr="00FE20D3">
              <w:rPr>
                <w:rFonts w:ascii="Calibri" w:eastAsia="Times New Roman" w:hAnsi="Calibri" w:cs="Calibri"/>
                <w:b/>
                <w:color w:val="000000"/>
                <w:lang w:eastAsia="es-ES"/>
              </w:rPr>
              <w:t>Type</w:t>
            </w:r>
            <w:proofErr w:type="spellEnd"/>
          </w:p>
        </w:tc>
        <w:tc>
          <w:tcPr>
            <w:tcW w:w="5740" w:type="dxa"/>
            <w:shd w:val="clear" w:color="auto" w:fill="auto"/>
            <w:noWrap/>
            <w:vAlign w:val="bottom"/>
            <w:hideMark/>
          </w:tcPr>
          <w:p w:rsidR="00FE20D3" w:rsidRPr="00FE20D3" w:rsidRDefault="00FE20D3" w:rsidP="00FE20D3">
            <w:pPr>
              <w:spacing w:after="0" w:line="240" w:lineRule="auto"/>
              <w:rPr>
                <w:rFonts w:ascii="Calibri" w:eastAsia="Times New Roman" w:hAnsi="Calibri" w:cs="Calibri"/>
                <w:color w:val="000000"/>
                <w:lang w:eastAsia="es-ES"/>
              </w:rPr>
            </w:pPr>
            <w:proofErr w:type="spellStart"/>
            <w:r w:rsidRPr="00FE20D3">
              <w:rPr>
                <w:rFonts w:ascii="Calibri" w:eastAsia="Times New Roman" w:hAnsi="Calibri" w:cs="Calibri"/>
                <w:color w:val="000000"/>
                <w:lang w:eastAsia="es-ES"/>
              </w:rPr>
              <w:t>UnitMonitor</w:t>
            </w:r>
            <w:proofErr w:type="spellEnd"/>
          </w:p>
        </w:tc>
      </w:tr>
      <w:tr w:rsidR="00FE20D3" w:rsidRPr="00FE20D3" w:rsidTr="00FE20D3">
        <w:trPr>
          <w:trHeight w:val="288"/>
        </w:trPr>
        <w:tc>
          <w:tcPr>
            <w:tcW w:w="1880" w:type="dxa"/>
            <w:shd w:val="clear" w:color="auto" w:fill="auto"/>
            <w:noWrap/>
            <w:vAlign w:val="bottom"/>
            <w:hideMark/>
          </w:tcPr>
          <w:p w:rsidR="00FE20D3" w:rsidRPr="00FE20D3" w:rsidRDefault="00FE20D3" w:rsidP="00FE20D3">
            <w:pPr>
              <w:spacing w:after="0" w:line="240" w:lineRule="auto"/>
              <w:rPr>
                <w:rFonts w:ascii="Calibri" w:eastAsia="Times New Roman" w:hAnsi="Calibri" w:cs="Calibri"/>
                <w:b/>
                <w:color w:val="000000"/>
                <w:lang w:eastAsia="es-ES"/>
              </w:rPr>
            </w:pPr>
            <w:proofErr w:type="spellStart"/>
            <w:r w:rsidRPr="00FE20D3">
              <w:rPr>
                <w:rFonts w:ascii="Calibri" w:eastAsia="Times New Roman" w:hAnsi="Calibri" w:cs="Calibri"/>
                <w:b/>
                <w:color w:val="000000"/>
                <w:lang w:eastAsia="es-ES"/>
              </w:rPr>
              <w:t>Category</w:t>
            </w:r>
            <w:proofErr w:type="spellEnd"/>
          </w:p>
        </w:tc>
        <w:tc>
          <w:tcPr>
            <w:tcW w:w="5740" w:type="dxa"/>
            <w:shd w:val="clear" w:color="auto" w:fill="auto"/>
            <w:noWrap/>
            <w:vAlign w:val="bottom"/>
            <w:hideMark/>
          </w:tcPr>
          <w:p w:rsidR="00FE20D3" w:rsidRPr="00FE20D3" w:rsidRDefault="00FE20D3" w:rsidP="00FE20D3">
            <w:pPr>
              <w:spacing w:after="0" w:line="240" w:lineRule="auto"/>
              <w:rPr>
                <w:rFonts w:ascii="Calibri" w:eastAsia="Times New Roman" w:hAnsi="Calibri" w:cs="Calibri"/>
                <w:color w:val="000000"/>
                <w:lang w:eastAsia="es-ES"/>
              </w:rPr>
            </w:pPr>
            <w:proofErr w:type="spellStart"/>
            <w:r w:rsidRPr="00FE20D3">
              <w:rPr>
                <w:rFonts w:ascii="Calibri" w:eastAsia="Times New Roman" w:hAnsi="Calibri" w:cs="Calibri"/>
                <w:color w:val="000000"/>
                <w:lang w:eastAsia="es-ES"/>
              </w:rPr>
              <w:t>PerformanceHealth</w:t>
            </w:r>
            <w:proofErr w:type="spellEnd"/>
          </w:p>
        </w:tc>
      </w:tr>
      <w:tr w:rsidR="00FE20D3" w:rsidRPr="00B82185" w:rsidTr="00FE20D3">
        <w:trPr>
          <w:trHeight w:val="1152"/>
        </w:trPr>
        <w:tc>
          <w:tcPr>
            <w:tcW w:w="1880" w:type="dxa"/>
            <w:shd w:val="clear" w:color="auto" w:fill="auto"/>
            <w:noWrap/>
            <w:vAlign w:val="center"/>
            <w:hideMark/>
          </w:tcPr>
          <w:p w:rsidR="00FE20D3" w:rsidRPr="00FE20D3" w:rsidRDefault="00FE20D3" w:rsidP="00FE20D3">
            <w:pPr>
              <w:spacing w:after="0" w:line="240" w:lineRule="auto"/>
              <w:rPr>
                <w:rFonts w:ascii="Calibri" w:eastAsia="Times New Roman" w:hAnsi="Calibri" w:cs="Calibri"/>
                <w:b/>
                <w:color w:val="000000"/>
                <w:lang w:eastAsia="es-ES"/>
              </w:rPr>
            </w:pPr>
            <w:proofErr w:type="spellStart"/>
            <w:r w:rsidRPr="00FE20D3">
              <w:rPr>
                <w:rFonts w:ascii="Calibri" w:eastAsia="Times New Roman" w:hAnsi="Calibri" w:cs="Calibri"/>
                <w:b/>
                <w:color w:val="000000"/>
                <w:lang w:eastAsia="es-ES"/>
              </w:rPr>
              <w:t>Description</w:t>
            </w:r>
            <w:proofErr w:type="spellEnd"/>
          </w:p>
        </w:tc>
        <w:tc>
          <w:tcPr>
            <w:tcW w:w="5740" w:type="dxa"/>
            <w:shd w:val="clear" w:color="auto" w:fill="auto"/>
            <w:vAlign w:val="bottom"/>
            <w:hideMark/>
          </w:tcPr>
          <w:p w:rsidR="00FE20D3" w:rsidRPr="00FE20D3" w:rsidRDefault="00FE20D3" w:rsidP="00FE20D3">
            <w:pPr>
              <w:spacing w:after="0" w:line="240" w:lineRule="auto"/>
              <w:rPr>
                <w:rFonts w:ascii="Calibri" w:eastAsia="Times New Roman" w:hAnsi="Calibri" w:cs="Calibri"/>
                <w:color w:val="000000"/>
                <w:lang w:val="en-US" w:eastAsia="es-ES"/>
              </w:rPr>
            </w:pPr>
            <w:r w:rsidRPr="00FE20D3">
              <w:rPr>
                <w:rFonts w:ascii="Calibri" w:eastAsia="Times New Roman" w:hAnsi="Calibri" w:cs="Calibri"/>
                <w:color w:val="000000"/>
                <w:lang w:val="en-US" w:eastAsia="es-ES"/>
              </w:rPr>
              <w:t xml:space="preserve">For guest VM’s this is the percentage of time the guest VP is running in hypervisor code on an LP or for the _Total the total across all guest VP’s.   For the root this is the percentage of time the root VP is running in hypervisor code on an LP </w:t>
            </w:r>
          </w:p>
        </w:tc>
      </w:tr>
    </w:tbl>
    <w:p w:rsidR="00FE20D3" w:rsidRDefault="00FE20D3" w:rsidP="00721B1F">
      <w:pPr>
        <w:rPr>
          <w:lang w:val="en-US"/>
        </w:rPr>
      </w:pPr>
    </w:p>
    <w:tbl>
      <w:tblPr>
        <w:tblW w:w="76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5740"/>
      </w:tblGrid>
      <w:tr w:rsidR="00FE20D3" w:rsidRPr="00B82185" w:rsidTr="00FE20D3">
        <w:trPr>
          <w:trHeight w:val="288"/>
        </w:trPr>
        <w:tc>
          <w:tcPr>
            <w:tcW w:w="1880" w:type="dxa"/>
            <w:shd w:val="clear" w:color="auto" w:fill="auto"/>
            <w:noWrap/>
            <w:vAlign w:val="bottom"/>
            <w:hideMark/>
          </w:tcPr>
          <w:p w:rsidR="00FE20D3" w:rsidRPr="00FE20D3" w:rsidRDefault="00FE20D3" w:rsidP="00FE20D3">
            <w:pPr>
              <w:spacing w:after="0" w:line="240" w:lineRule="auto"/>
              <w:rPr>
                <w:rFonts w:ascii="Calibri" w:eastAsia="Times New Roman" w:hAnsi="Calibri" w:cs="Calibri"/>
                <w:b/>
                <w:color w:val="000000"/>
                <w:lang w:eastAsia="es-ES"/>
              </w:rPr>
            </w:pPr>
            <w:r w:rsidRPr="00FE20D3">
              <w:rPr>
                <w:rFonts w:ascii="Calibri" w:eastAsia="Times New Roman" w:hAnsi="Calibri" w:cs="Calibri"/>
                <w:b/>
                <w:color w:val="000000"/>
                <w:lang w:eastAsia="es-ES"/>
              </w:rPr>
              <w:t>Monitor</w:t>
            </w:r>
          </w:p>
        </w:tc>
        <w:tc>
          <w:tcPr>
            <w:tcW w:w="5740" w:type="dxa"/>
            <w:shd w:val="clear" w:color="auto" w:fill="auto"/>
            <w:noWrap/>
            <w:vAlign w:val="bottom"/>
            <w:hideMark/>
          </w:tcPr>
          <w:p w:rsidR="00FE20D3" w:rsidRPr="00FE20D3" w:rsidRDefault="00FE20D3" w:rsidP="00FE20D3">
            <w:pPr>
              <w:spacing w:after="0" w:line="240" w:lineRule="auto"/>
              <w:rPr>
                <w:rStyle w:val="IntenseEmphasis"/>
                <w:lang w:val="en-US" w:eastAsia="es-ES"/>
              </w:rPr>
            </w:pPr>
            <w:r w:rsidRPr="00FE20D3">
              <w:rPr>
                <w:rStyle w:val="IntenseEmphasis"/>
                <w:lang w:val="en-US" w:eastAsia="es-ES"/>
              </w:rPr>
              <w:t>Hyper-V Virtual Processor (%Guest Run Time)</w:t>
            </w:r>
          </w:p>
        </w:tc>
      </w:tr>
      <w:tr w:rsidR="00FE20D3" w:rsidRPr="00FE20D3" w:rsidTr="00FE20D3">
        <w:trPr>
          <w:trHeight w:val="288"/>
        </w:trPr>
        <w:tc>
          <w:tcPr>
            <w:tcW w:w="1880" w:type="dxa"/>
            <w:shd w:val="clear" w:color="auto" w:fill="auto"/>
            <w:noWrap/>
            <w:vAlign w:val="bottom"/>
            <w:hideMark/>
          </w:tcPr>
          <w:p w:rsidR="00FE20D3" w:rsidRPr="00FE20D3" w:rsidRDefault="00FE20D3" w:rsidP="00FE20D3">
            <w:pPr>
              <w:spacing w:after="0" w:line="240" w:lineRule="auto"/>
              <w:rPr>
                <w:rFonts w:ascii="Calibri" w:eastAsia="Times New Roman" w:hAnsi="Calibri" w:cs="Calibri"/>
                <w:b/>
                <w:color w:val="000000"/>
                <w:lang w:eastAsia="es-ES"/>
              </w:rPr>
            </w:pPr>
            <w:proofErr w:type="spellStart"/>
            <w:r w:rsidRPr="00FE20D3">
              <w:rPr>
                <w:rFonts w:ascii="Calibri" w:eastAsia="Times New Roman" w:hAnsi="Calibri" w:cs="Calibri"/>
                <w:b/>
                <w:color w:val="000000"/>
                <w:lang w:eastAsia="es-ES"/>
              </w:rPr>
              <w:t>Type</w:t>
            </w:r>
            <w:proofErr w:type="spellEnd"/>
          </w:p>
        </w:tc>
        <w:tc>
          <w:tcPr>
            <w:tcW w:w="5740" w:type="dxa"/>
            <w:shd w:val="clear" w:color="auto" w:fill="auto"/>
            <w:noWrap/>
            <w:vAlign w:val="bottom"/>
            <w:hideMark/>
          </w:tcPr>
          <w:p w:rsidR="00FE20D3" w:rsidRPr="00FE20D3" w:rsidRDefault="00FE20D3" w:rsidP="00FE20D3">
            <w:pPr>
              <w:spacing w:after="0" w:line="240" w:lineRule="auto"/>
              <w:rPr>
                <w:rFonts w:ascii="Calibri" w:eastAsia="Times New Roman" w:hAnsi="Calibri" w:cs="Calibri"/>
                <w:color w:val="000000"/>
                <w:lang w:eastAsia="es-ES"/>
              </w:rPr>
            </w:pPr>
            <w:proofErr w:type="spellStart"/>
            <w:r w:rsidRPr="00FE20D3">
              <w:rPr>
                <w:rFonts w:ascii="Calibri" w:eastAsia="Times New Roman" w:hAnsi="Calibri" w:cs="Calibri"/>
                <w:color w:val="000000"/>
                <w:lang w:eastAsia="es-ES"/>
              </w:rPr>
              <w:t>UnitMonitor</w:t>
            </w:r>
            <w:proofErr w:type="spellEnd"/>
          </w:p>
        </w:tc>
      </w:tr>
      <w:tr w:rsidR="00FE20D3" w:rsidRPr="00FE20D3" w:rsidTr="00FE20D3">
        <w:trPr>
          <w:trHeight w:val="288"/>
        </w:trPr>
        <w:tc>
          <w:tcPr>
            <w:tcW w:w="1880" w:type="dxa"/>
            <w:shd w:val="clear" w:color="auto" w:fill="auto"/>
            <w:noWrap/>
            <w:vAlign w:val="bottom"/>
            <w:hideMark/>
          </w:tcPr>
          <w:p w:rsidR="00FE20D3" w:rsidRPr="00FE20D3" w:rsidRDefault="00FE20D3" w:rsidP="00FE20D3">
            <w:pPr>
              <w:spacing w:after="0" w:line="240" w:lineRule="auto"/>
              <w:rPr>
                <w:rFonts w:ascii="Calibri" w:eastAsia="Times New Roman" w:hAnsi="Calibri" w:cs="Calibri"/>
                <w:b/>
                <w:color w:val="000000"/>
                <w:lang w:eastAsia="es-ES"/>
              </w:rPr>
            </w:pPr>
            <w:proofErr w:type="spellStart"/>
            <w:r w:rsidRPr="00FE20D3">
              <w:rPr>
                <w:rFonts w:ascii="Calibri" w:eastAsia="Times New Roman" w:hAnsi="Calibri" w:cs="Calibri"/>
                <w:b/>
                <w:color w:val="000000"/>
                <w:lang w:eastAsia="es-ES"/>
              </w:rPr>
              <w:t>Category</w:t>
            </w:r>
            <w:proofErr w:type="spellEnd"/>
          </w:p>
        </w:tc>
        <w:tc>
          <w:tcPr>
            <w:tcW w:w="5740" w:type="dxa"/>
            <w:shd w:val="clear" w:color="auto" w:fill="auto"/>
            <w:noWrap/>
            <w:vAlign w:val="bottom"/>
            <w:hideMark/>
          </w:tcPr>
          <w:p w:rsidR="00FE20D3" w:rsidRPr="00FE20D3" w:rsidRDefault="00FE20D3" w:rsidP="00FE20D3">
            <w:pPr>
              <w:spacing w:after="0" w:line="240" w:lineRule="auto"/>
              <w:rPr>
                <w:rFonts w:ascii="Calibri" w:eastAsia="Times New Roman" w:hAnsi="Calibri" w:cs="Calibri"/>
                <w:color w:val="000000"/>
                <w:lang w:eastAsia="es-ES"/>
              </w:rPr>
            </w:pPr>
            <w:proofErr w:type="spellStart"/>
            <w:r w:rsidRPr="00FE20D3">
              <w:rPr>
                <w:rFonts w:ascii="Calibri" w:eastAsia="Times New Roman" w:hAnsi="Calibri" w:cs="Calibri"/>
                <w:color w:val="000000"/>
                <w:lang w:eastAsia="es-ES"/>
              </w:rPr>
              <w:t>PerformanceHealth</w:t>
            </w:r>
            <w:proofErr w:type="spellEnd"/>
          </w:p>
        </w:tc>
      </w:tr>
      <w:tr w:rsidR="00FE20D3" w:rsidRPr="00B82185" w:rsidTr="00FE20D3">
        <w:trPr>
          <w:trHeight w:val="1440"/>
        </w:trPr>
        <w:tc>
          <w:tcPr>
            <w:tcW w:w="1880" w:type="dxa"/>
            <w:shd w:val="clear" w:color="auto" w:fill="auto"/>
            <w:noWrap/>
            <w:vAlign w:val="center"/>
            <w:hideMark/>
          </w:tcPr>
          <w:p w:rsidR="00FE20D3" w:rsidRPr="00FE20D3" w:rsidRDefault="00FE20D3" w:rsidP="00FE20D3">
            <w:pPr>
              <w:spacing w:after="0" w:line="240" w:lineRule="auto"/>
              <w:rPr>
                <w:rFonts w:ascii="Calibri" w:eastAsia="Times New Roman" w:hAnsi="Calibri" w:cs="Calibri"/>
                <w:b/>
                <w:color w:val="000000"/>
                <w:lang w:eastAsia="es-ES"/>
              </w:rPr>
            </w:pPr>
            <w:proofErr w:type="spellStart"/>
            <w:r w:rsidRPr="00FE20D3">
              <w:rPr>
                <w:rFonts w:ascii="Calibri" w:eastAsia="Times New Roman" w:hAnsi="Calibri" w:cs="Calibri"/>
                <w:b/>
                <w:color w:val="000000"/>
                <w:lang w:eastAsia="es-ES"/>
              </w:rPr>
              <w:t>Description</w:t>
            </w:r>
            <w:proofErr w:type="spellEnd"/>
          </w:p>
        </w:tc>
        <w:tc>
          <w:tcPr>
            <w:tcW w:w="5740" w:type="dxa"/>
            <w:shd w:val="clear" w:color="auto" w:fill="auto"/>
            <w:vAlign w:val="bottom"/>
            <w:hideMark/>
          </w:tcPr>
          <w:p w:rsidR="00FE20D3" w:rsidRPr="00FE20D3" w:rsidRDefault="00FE20D3" w:rsidP="00FE20D3">
            <w:pPr>
              <w:spacing w:after="0" w:line="240" w:lineRule="auto"/>
              <w:rPr>
                <w:rFonts w:ascii="Calibri" w:eastAsia="Times New Roman" w:hAnsi="Calibri" w:cs="Calibri"/>
                <w:color w:val="000000"/>
                <w:lang w:val="en-US" w:eastAsia="es-ES"/>
              </w:rPr>
            </w:pPr>
            <w:r w:rsidRPr="00FE20D3">
              <w:rPr>
                <w:rFonts w:ascii="Calibri" w:eastAsia="Times New Roman" w:hAnsi="Calibri" w:cs="Calibri"/>
                <w:color w:val="000000"/>
                <w:lang w:val="en-US" w:eastAsia="es-ES"/>
              </w:rPr>
              <w:t xml:space="preserve">This monitor checks the processor utilization of guest, virtual computer processors. The "\Hyper-V Hypervisor Virtual </w:t>
            </w:r>
            <w:proofErr w:type="gramStart"/>
            <w:r w:rsidRPr="00FE20D3">
              <w:rPr>
                <w:rFonts w:ascii="Calibri" w:eastAsia="Times New Roman" w:hAnsi="Calibri" w:cs="Calibri"/>
                <w:color w:val="000000"/>
                <w:lang w:val="en-US" w:eastAsia="es-ES"/>
              </w:rPr>
              <w:t>Processor(</w:t>
            </w:r>
            <w:proofErr w:type="gramEnd"/>
            <w:r w:rsidRPr="00FE20D3">
              <w:rPr>
                <w:rFonts w:ascii="Calibri" w:eastAsia="Times New Roman" w:hAnsi="Calibri" w:cs="Calibri"/>
                <w:color w:val="000000"/>
                <w:lang w:val="en-US" w:eastAsia="es-ES"/>
              </w:rPr>
              <w:t>*)\% Guest Run Time" performance counter is more accurate than using the "% Processor Time" counter within the virtual computer due to clock calculation drift.</w:t>
            </w:r>
          </w:p>
        </w:tc>
      </w:tr>
    </w:tbl>
    <w:p w:rsidR="00FE20D3" w:rsidRDefault="00FE20D3" w:rsidP="00721B1F">
      <w:pPr>
        <w:rPr>
          <w:lang w:val="en-US"/>
        </w:rPr>
      </w:pPr>
    </w:p>
    <w:p w:rsidR="00FE20D3" w:rsidRDefault="00FE20D3" w:rsidP="00FE20D3">
      <w:pPr>
        <w:rPr>
          <w:lang w:val="en-US"/>
        </w:rPr>
      </w:pPr>
      <w:r>
        <w:rPr>
          <w:lang w:val="en-US"/>
        </w:rPr>
        <w:br w:type="page"/>
      </w:r>
    </w:p>
    <w:tbl>
      <w:tblPr>
        <w:tblW w:w="76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5740"/>
      </w:tblGrid>
      <w:tr w:rsidR="00932D6E" w:rsidRPr="00B82185" w:rsidTr="00F16B5E">
        <w:trPr>
          <w:trHeight w:val="288"/>
        </w:trPr>
        <w:tc>
          <w:tcPr>
            <w:tcW w:w="1880" w:type="dxa"/>
            <w:shd w:val="clear" w:color="auto" w:fill="auto"/>
            <w:noWrap/>
            <w:vAlign w:val="bottom"/>
            <w:hideMark/>
          </w:tcPr>
          <w:p w:rsidR="00932D6E" w:rsidRPr="00FE20D3" w:rsidRDefault="00932D6E" w:rsidP="00F16B5E">
            <w:pPr>
              <w:spacing w:after="0" w:line="240" w:lineRule="auto"/>
              <w:rPr>
                <w:rFonts w:ascii="Calibri" w:eastAsia="Times New Roman" w:hAnsi="Calibri" w:cs="Calibri"/>
                <w:b/>
                <w:color w:val="000000"/>
                <w:lang w:eastAsia="es-ES"/>
              </w:rPr>
            </w:pPr>
            <w:r w:rsidRPr="00FE20D3">
              <w:rPr>
                <w:rFonts w:ascii="Calibri" w:eastAsia="Times New Roman" w:hAnsi="Calibri" w:cs="Calibri"/>
                <w:b/>
                <w:color w:val="000000"/>
                <w:lang w:eastAsia="es-ES"/>
              </w:rPr>
              <w:lastRenderedPageBreak/>
              <w:t>Monitor</w:t>
            </w:r>
          </w:p>
        </w:tc>
        <w:tc>
          <w:tcPr>
            <w:tcW w:w="5740" w:type="dxa"/>
            <w:shd w:val="clear" w:color="auto" w:fill="auto"/>
            <w:noWrap/>
            <w:vAlign w:val="bottom"/>
            <w:hideMark/>
          </w:tcPr>
          <w:p w:rsidR="00932D6E" w:rsidRPr="00FE20D3" w:rsidRDefault="00932D6E" w:rsidP="00F16B5E">
            <w:pPr>
              <w:spacing w:after="0" w:line="240" w:lineRule="auto"/>
              <w:rPr>
                <w:rStyle w:val="IntenseEmphasis"/>
                <w:lang w:val="en-US" w:eastAsia="es-ES"/>
              </w:rPr>
            </w:pPr>
            <w:r w:rsidRPr="00932D6E">
              <w:rPr>
                <w:rStyle w:val="IntenseEmphasis"/>
                <w:lang w:val="en-US" w:eastAsia="es-ES"/>
              </w:rPr>
              <w:t>Hyper-V Logical Processor (Context Switches/Sec)</w:t>
            </w:r>
          </w:p>
        </w:tc>
      </w:tr>
      <w:tr w:rsidR="00932D6E" w:rsidRPr="00FE20D3" w:rsidTr="00F16B5E">
        <w:trPr>
          <w:trHeight w:val="288"/>
        </w:trPr>
        <w:tc>
          <w:tcPr>
            <w:tcW w:w="1880" w:type="dxa"/>
            <w:shd w:val="clear" w:color="auto" w:fill="auto"/>
            <w:noWrap/>
            <w:vAlign w:val="bottom"/>
            <w:hideMark/>
          </w:tcPr>
          <w:p w:rsidR="00932D6E" w:rsidRPr="00FE20D3" w:rsidRDefault="00932D6E" w:rsidP="00F16B5E">
            <w:pPr>
              <w:spacing w:after="0" w:line="240" w:lineRule="auto"/>
              <w:rPr>
                <w:rFonts w:ascii="Calibri" w:eastAsia="Times New Roman" w:hAnsi="Calibri" w:cs="Calibri"/>
                <w:b/>
                <w:color w:val="000000"/>
                <w:lang w:eastAsia="es-ES"/>
              </w:rPr>
            </w:pPr>
            <w:proofErr w:type="spellStart"/>
            <w:r w:rsidRPr="00FE20D3">
              <w:rPr>
                <w:rFonts w:ascii="Calibri" w:eastAsia="Times New Roman" w:hAnsi="Calibri" w:cs="Calibri"/>
                <w:b/>
                <w:color w:val="000000"/>
                <w:lang w:eastAsia="es-ES"/>
              </w:rPr>
              <w:t>Type</w:t>
            </w:r>
            <w:proofErr w:type="spellEnd"/>
          </w:p>
        </w:tc>
        <w:tc>
          <w:tcPr>
            <w:tcW w:w="5740" w:type="dxa"/>
            <w:shd w:val="clear" w:color="auto" w:fill="auto"/>
            <w:noWrap/>
            <w:vAlign w:val="bottom"/>
            <w:hideMark/>
          </w:tcPr>
          <w:p w:rsidR="00932D6E" w:rsidRPr="00FE20D3" w:rsidRDefault="00932D6E" w:rsidP="00F16B5E">
            <w:pPr>
              <w:spacing w:after="0" w:line="240" w:lineRule="auto"/>
              <w:rPr>
                <w:rFonts w:ascii="Calibri" w:eastAsia="Times New Roman" w:hAnsi="Calibri" w:cs="Calibri"/>
                <w:color w:val="000000"/>
                <w:lang w:eastAsia="es-ES"/>
              </w:rPr>
            </w:pPr>
            <w:proofErr w:type="spellStart"/>
            <w:r w:rsidRPr="00FE20D3">
              <w:rPr>
                <w:rFonts w:ascii="Calibri" w:eastAsia="Times New Roman" w:hAnsi="Calibri" w:cs="Calibri"/>
                <w:color w:val="000000"/>
                <w:lang w:eastAsia="es-ES"/>
              </w:rPr>
              <w:t>UnitMonitor</w:t>
            </w:r>
            <w:proofErr w:type="spellEnd"/>
          </w:p>
        </w:tc>
      </w:tr>
      <w:tr w:rsidR="00932D6E" w:rsidRPr="00FE20D3" w:rsidTr="00F16B5E">
        <w:trPr>
          <w:trHeight w:val="288"/>
        </w:trPr>
        <w:tc>
          <w:tcPr>
            <w:tcW w:w="1880" w:type="dxa"/>
            <w:shd w:val="clear" w:color="auto" w:fill="auto"/>
            <w:noWrap/>
            <w:vAlign w:val="bottom"/>
            <w:hideMark/>
          </w:tcPr>
          <w:p w:rsidR="00932D6E" w:rsidRPr="00FE20D3" w:rsidRDefault="00932D6E" w:rsidP="00F16B5E">
            <w:pPr>
              <w:spacing w:after="0" w:line="240" w:lineRule="auto"/>
              <w:rPr>
                <w:rFonts w:ascii="Calibri" w:eastAsia="Times New Roman" w:hAnsi="Calibri" w:cs="Calibri"/>
                <w:b/>
                <w:color w:val="000000"/>
                <w:lang w:eastAsia="es-ES"/>
              </w:rPr>
            </w:pPr>
            <w:proofErr w:type="spellStart"/>
            <w:r w:rsidRPr="00FE20D3">
              <w:rPr>
                <w:rFonts w:ascii="Calibri" w:eastAsia="Times New Roman" w:hAnsi="Calibri" w:cs="Calibri"/>
                <w:b/>
                <w:color w:val="000000"/>
                <w:lang w:eastAsia="es-ES"/>
              </w:rPr>
              <w:t>Category</w:t>
            </w:r>
            <w:proofErr w:type="spellEnd"/>
          </w:p>
        </w:tc>
        <w:tc>
          <w:tcPr>
            <w:tcW w:w="5740" w:type="dxa"/>
            <w:shd w:val="clear" w:color="auto" w:fill="auto"/>
            <w:noWrap/>
            <w:vAlign w:val="bottom"/>
            <w:hideMark/>
          </w:tcPr>
          <w:p w:rsidR="00932D6E" w:rsidRPr="00FE20D3" w:rsidRDefault="00932D6E" w:rsidP="00F16B5E">
            <w:pPr>
              <w:spacing w:after="0" w:line="240" w:lineRule="auto"/>
              <w:rPr>
                <w:rFonts w:ascii="Calibri" w:eastAsia="Times New Roman" w:hAnsi="Calibri" w:cs="Calibri"/>
                <w:color w:val="000000"/>
                <w:lang w:eastAsia="es-ES"/>
              </w:rPr>
            </w:pPr>
            <w:proofErr w:type="spellStart"/>
            <w:r w:rsidRPr="00FE20D3">
              <w:rPr>
                <w:rFonts w:ascii="Calibri" w:eastAsia="Times New Roman" w:hAnsi="Calibri" w:cs="Calibri"/>
                <w:color w:val="000000"/>
                <w:lang w:eastAsia="es-ES"/>
              </w:rPr>
              <w:t>PerformanceHealth</w:t>
            </w:r>
            <w:proofErr w:type="spellEnd"/>
          </w:p>
        </w:tc>
      </w:tr>
      <w:tr w:rsidR="00932D6E" w:rsidRPr="00B82185" w:rsidTr="00932D6E">
        <w:trPr>
          <w:trHeight w:val="1440"/>
        </w:trPr>
        <w:tc>
          <w:tcPr>
            <w:tcW w:w="1880" w:type="dxa"/>
            <w:shd w:val="clear" w:color="auto" w:fill="auto"/>
            <w:noWrap/>
            <w:vAlign w:val="center"/>
            <w:hideMark/>
          </w:tcPr>
          <w:p w:rsidR="00932D6E" w:rsidRPr="00FE20D3" w:rsidRDefault="00932D6E" w:rsidP="00F16B5E">
            <w:pPr>
              <w:spacing w:after="0" w:line="240" w:lineRule="auto"/>
              <w:rPr>
                <w:rFonts w:ascii="Calibri" w:eastAsia="Times New Roman" w:hAnsi="Calibri" w:cs="Calibri"/>
                <w:b/>
                <w:color w:val="000000"/>
                <w:lang w:eastAsia="es-ES"/>
              </w:rPr>
            </w:pPr>
            <w:proofErr w:type="spellStart"/>
            <w:r w:rsidRPr="00FE20D3">
              <w:rPr>
                <w:rFonts w:ascii="Calibri" w:eastAsia="Times New Roman" w:hAnsi="Calibri" w:cs="Calibri"/>
                <w:b/>
                <w:color w:val="000000"/>
                <w:lang w:eastAsia="es-ES"/>
              </w:rPr>
              <w:t>Description</w:t>
            </w:r>
            <w:proofErr w:type="spellEnd"/>
          </w:p>
        </w:tc>
        <w:tc>
          <w:tcPr>
            <w:tcW w:w="5740" w:type="dxa"/>
            <w:shd w:val="clear" w:color="auto" w:fill="auto"/>
            <w:hideMark/>
          </w:tcPr>
          <w:p w:rsidR="00932D6E" w:rsidRPr="00FE20D3" w:rsidRDefault="00932D6E" w:rsidP="00932D6E">
            <w:pPr>
              <w:spacing w:after="0" w:line="240" w:lineRule="auto"/>
              <w:rPr>
                <w:rFonts w:ascii="Calibri" w:eastAsia="Times New Roman" w:hAnsi="Calibri" w:cs="Calibri"/>
                <w:color w:val="000000"/>
                <w:lang w:val="en-US" w:eastAsia="es-ES"/>
              </w:rPr>
            </w:pPr>
            <w:r w:rsidRPr="00932D6E">
              <w:rPr>
                <w:rFonts w:ascii="Calibri" w:eastAsia="Times New Roman" w:hAnsi="Calibri" w:cs="Calibri"/>
                <w:color w:val="000000"/>
                <w:lang w:val="en-US" w:eastAsia="es-ES"/>
              </w:rPr>
              <w:t>It is the number of context switches made for switching out/in the VM Virtual Processors. This does not keep into account the number of context switches made by the threads running in the host Operating System.</w:t>
            </w:r>
          </w:p>
        </w:tc>
      </w:tr>
    </w:tbl>
    <w:p w:rsidR="00FE20D3" w:rsidRDefault="00FE20D3" w:rsidP="00721B1F">
      <w:pPr>
        <w:rPr>
          <w:lang w:val="en-US"/>
        </w:rPr>
      </w:pPr>
    </w:p>
    <w:p w:rsidR="00932D6E" w:rsidRDefault="00932D6E" w:rsidP="00721B1F">
      <w:pPr>
        <w:rPr>
          <w:lang w:val="en-US"/>
        </w:rPr>
      </w:pPr>
    </w:p>
    <w:tbl>
      <w:tblPr>
        <w:tblW w:w="76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5740"/>
      </w:tblGrid>
      <w:tr w:rsidR="00FE20D3" w:rsidRPr="00FE20D3" w:rsidTr="00903513">
        <w:trPr>
          <w:trHeight w:val="288"/>
        </w:trPr>
        <w:tc>
          <w:tcPr>
            <w:tcW w:w="1880" w:type="dxa"/>
            <w:shd w:val="clear" w:color="auto" w:fill="auto"/>
            <w:noWrap/>
            <w:vAlign w:val="bottom"/>
            <w:hideMark/>
          </w:tcPr>
          <w:p w:rsidR="00FE20D3" w:rsidRPr="00FE20D3" w:rsidRDefault="00FE20D3" w:rsidP="00FE20D3">
            <w:pPr>
              <w:spacing w:after="0" w:line="240" w:lineRule="auto"/>
              <w:rPr>
                <w:rFonts w:ascii="Calibri" w:eastAsia="Times New Roman" w:hAnsi="Calibri" w:cs="Calibri"/>
                <w:b/>
                <w:color w:val="000000"/>
                <w:lang w:eastAsia="es-ES"/>
              </w:rPr>
            </w:pPr>
            <w:r w:rsidRPr="00FE20D3">
              <w:rPr>
                <w:rFonts w:ascii="Calibri" w:eastAsia="Times New Roman" w:hAnsi="Calibri" w:cs="Calibri"/>
                <w:b/>
                <w:color w:val="000000"/>
                <w:lang w:eastAsia="es-ES"/>
              </w:rPr>
              <w:t>Monitor</w:t>
            </w:r>
          </w:p>
        </w:tc>
        <w:tc>
          <w:tcPr>
            <w:tcW w:w="5740" w:type="dxa"/>
            <w:shd w:val="clear" w:color="auto" w:fill="auto"/>
            <w:noWrap/>
            <w:vAlign w:val="bottom"/>
            <w:hideMark/>
          </w:tcPr>
          <w:p w:rsidR="00FE20D3" w:rsidRPr="00903513" w:rsidRDefault="00FE20D3" w:rsidP="00FE20D3">
            <w:pPr>
              <w:spacing w:after="0" w:line="240" w:lineRule="auto"/>
              <w:rPr>
                <w:rStyle w:val="IntenseEmphasis"/>
                <w:lang w:eastAsia="es-ES"/>
              </w:rPr>
            </w:pPr>
            <w:r w:rsidRPr="00903513">
              <w:rPr>
                <w:rStyle w:val="IntenseEmphasis"/>
                <w:lang w:eastAsia="es-ES"/>
              </w:rPr>
              <w:t xml:space="preserve">NUMA </w:t>
            </w:r>
            <w:proofErr w:type="spellStart"/>
            <w:r w:rsidRPr="00903513">
              <w:rPr>
                <w:rStyle w:val="IntenseEmphasis"/>
                <w:lang w:eastAsia="es-ES"/>
              </w:rPr>
              <w:t>Remote</w:t>
            </w:r>
            <w:proofErr w:type="spellEnd"/>
            <w:r w:rsidRPr="00903513">
              <w:rPr>
                <w:rStyle w:val="IntenseEmphasis"/>
                <w:lang w:eastAsia="es-ES"/>
              </w:rPr>
              <w:t xml:space="preserve"> </w:t>
            </w:r>
            <w:proofErr w:type="spellStart"/>
            <w:r w:rsidRPr="00903513">
              <w:rPr>
                <w:rStyle w:val="IntenseEmphasis"/>
                <w:lang w:eastAsia="es-ES"/>
              </w:rPr>
              <w:t>Pages</w:t>
            </w:r>
            <w:proofErr w:type="spellEnd"/>
          </w:p>
        </w:tc>
      </w:tr>
      <w:tr w:rsidR="00FE20D3" w:rsidRPr="00FE20D3" w:rsidTr="00903513">
        <w:trPr>
          <w:trHeight w:val="288"/>
        </w:trPr>
        <w:tc>
          <w:tcPr>
            <w:tcW w:w="1880" w:type="dxa"/>
            <w:shd w:val="clear" w:color="auto" w:fill="auto"/>
            <w:noWrap/>
            <w:vAlign w:val="bottom"/>
            <w:hideMark/>
          </w:tcPr>
          <w:p w:rsidR="00FE20D3" w:rsidRPr="00FE20D3" w:rsidRDefault="00FE20D3" w:rsidP="00FE20D3">
            <w:pPr>
              <w:spacing w:after="0" w:line="240" w:lineRule="auto"/>
              <w:rPr>
                <w:rFonts w:ascii="Calibri" w:eastAsia="Times New Roman" w:hAnsi="Calibri" w:cs="Calibri"/>
                <w:b/>
                <w:color w:val="000000"/>
                <w:lang w:eastAsia="es-ES"/>
              </w:rPr>
            </w:pPr>
            <w:proofErr w:type="spellStart"/>
            <w:r w:rsidRPr="00FE20D3">
              <w:rPr>
                <w:rFonts w:ascii="Calibri" w:eastAsia="Times New Roman" w:hAnsi="Calibri" w:cs="Calibri"/>
                <w:b/>
                <w:color w:val="000000"/>
                <w:lang w:eastAsia="es-ES"/>
              </w:rPr>
              <w:t>Type</w:t>
            </w:r>
            <w:proofErr w:type="spellEnd"/>
          </w:p>
        </w:tc>
        <w:tc>
          <w:tcPr>
            <w:tcW w:w="5740" w:type="dxa"/>
            <w:shd w:val="clear" w:color="auto" w:fill="auto"/>
            <w:noWrap/>
            <w:vAlign w:val="bottom"/>
            <w:hideMark/>
          </w:tcPr>
          <w:p w:rsidR="00FE20D3" w:rsidRPr="00FE20D3" w:rsidRDefault="00FE20D3" w:rsidP="00FE20D3">
            <w:pPr>
              <w:spacing w:after="0" w:line="240" w:lineRule="auto"/>
              <w:rPr>
                <w:rFonts w:ascii="Calibri" w:eastAsia="Times New Roman" w:hAnsi="Calibri" w:cs="Calibri"/>
                <w:color w:val="000000"/>
                <w:lang w:eastAsia="es-ES"/>
              </w:rPr>
            </w:pPr>
            <w:proofErr w:type="spellStart"/>
            <w:r w:rsidRPr="00FE20D3">
              <w:rPr>
                <w:rFonts w:ascii="Calibri" w:eastAsia="Times New Roman" w:hAnsi="Calibri" w:cs="Calibri"/>
                <w:color w:val="000000"/>
                <w:lang w:eastAsia="es-ES"/>
              </w:rPr>
              <w:t>UnitMonitor</w:t>
            </w:r>
            <w:proofErr w:type="spellEnd"/>
          </w:p>
        </w:tc>
      </w:tr>
      <w:tr w:rsidR="00FE20D3" w:rsidRPr="00FE20D3" w:rsidTr="00903513">
        <w:trPr>
          <w:trHeight w:val="288"/>
        </w:trPr>
        <w:tc>
          <w:tcPr>
            <w:tcW w:w="1880" w:type="dxa"/>
            <w:shd w:val="clear" w:color="auto" w:fill="auto"/>
            <w:noWrap/>
            <w:vAlign w:val="bottom"/>
            <w:hideMark/>
          </w:tcPr>
          <w:p w:rsidR="00FE20D3" w:rsidRPr="00FE20D3" w:rsidRDefault="00FE20D3" w:rsidP="00FE20D3">
            <w:pPr>
              <w:spacing w:after="0" w:line="240" w:lineRule="auto"/>
              <w:rPr>
                <w:rFonts w:ascii="Calibri" w:eastAsia="Times New Roman" w:hAnsi="Calibri" w:cs="Calibri"/>
                <w:b/>
                <w:color w:val="000000"/>
                <w:lang w:eastAsia="es-ES"/>
              </w:rPr>
            </w:pPr>
            <w:proofErr w:type="spellStart"/>
            <w:r w:rsidRPr="00FE20D3">
              <w:rPr>
                <w:rFonts w:ascii="Calibri" w:eastAsia="Times New Roman" w:hAnsi="Calibri" w:cs="Calibri"/>
                <w:b/>
                <w:color w:val="000000"/>
                <w:lang w:eastAsia="es-ES"/>
              </w:rPr>
              <w:t>Category</w:t>
            </w:r>
            <w:proofErr w:type="spellEnd"/>
          </w:p>
        </w:tc>
        <w:tc>
          <w:tcPr>
            <w:tcW w:w="5740" w:type="dxa"/>
            <w:shd w:val="clear" w:color="auto" w:fill="auto"/>
            <w:noWrap/>
            <w:vAlign w:val="bottom"/>
            <w:hideMark/>
          </w:tcPr>
          <w:p w:rsidR="00FE20D3" w:rsidRPr="00FE20D3" w:rsidRDefault="00FE20D3" w:rsidP="00FE20D3">
            <w:pPr>
              <w:spacing w:after="0" w:line="240" w:lineRule="auto"/>
              <w:rPr>
                <w:rFonts w:ascii="Calibri" w:eastAsia="Times New Roman" w:hAnsi="Calibri" w:cs="Calibri"/>
                <w:color w:val="000000"/>
                <w:lang w:eastAsia="es-ES"/>
              </w:rPr>
            </w:pPr>
            <w:proofErr w:type="spellStart"/>
            <w:r w:rsidRPr="00FE20D3">
              <w:rPr>
                <w:rFonts w:ascii="Calibri" w:eastAsia="Times New Roman" w:hAnsi="Calibri" w:cs="Calibri"/>
                <w:color w:val="000000"/>
                <w:lang w:eastAsia="es-ES"/>
              </w:rPr>
              <w:t>PerformanceHealth</w:t>
            </w:r>
            <w:proofErr w:type="spellEnd"/>
          </w:p>
        </w:tc>
      </w:tr>
      <w:tr w:rsidR="00FE20D3" w:rsidRPr="00B82185" w:rsidTr="00903513">
        <w:trPr>
          <w:trHeight w:val="2016"/>
        </w:trPr>
        <w:tc>
          <w:tcPr>
            <w:tcW w:w="1880" w:type="dxa"/>
            <w:shd w:val="clear" w:color="auto" w:fill="auto"/>
            <w:noWrap/>
            <w:vAlign w:val="center"/>
            <w:hideMark/>
          </w:tcPr>
          <w:p w:rsidR="00FE20D3" w:rsidRPr="00FE20D3" w:rsidRDefault="00FE20D3" w:rsidP="00FE20D3">
            <w:pPr>
              <w:spacing w:after="0" w:line="240" w:lineRule="auto"/>
              <w:rPr>
                <w:rFonts w:ascii="Calibri" w:eastAsia="Times New Roman" w:hAnsi="Calibri" w:cs="Calibri"/>
                <w:b/>
                <w:color w:val="000000"/>
                <w:lang w:eastAsia="es-ES"/>
              </w:rPr>
            </w:pPr>
            <w:proofErr w:type="spellStart"/>
            <w:r w:rsidRPr="00FE20D3">
              <w:rPr>
                <w:rFonts w:ascii="Calibri" w:eastAsia="Times New Roman" w:hAnsi="Calibri" w:cs="Calibri"/>
                <w:b/>
                <w:color w:val="000000"/>
                <w:lang w:eastAsia="es-ES"/>
              </w:rPr>
              <w:t>Description</w:t>
            </w:r>
            <w:proofErr w:type="spellEnd"/>
          </w:p>
        </w:tc>
        <w:tc>
          <w:tcPr>
            <w:tcW w:w="5740" w:type="dxa"/>
            <w:shd w:val="clear" w:color="auto" w:fill="auto"/>
            <w:vAlign w:val="bottom"/>
            <w:hideMark/>
          </w:tcPr>
          <w:p w:rsidR="00FE20D3" w:rsidRPr="00FE20D3" w:rsidRDefault="00FE20D3" w:rsidP="00FE20D3">
            <w:pPr>
              <w:pBdr>
                <w:bottom w:val="single" w:sz="6" w:space="1" w:color="auto"/>
              </w:pBdr>
              <w:spacing w:after="0" w:line="240" w:lineRule="auto"/>
              <w:jc w:val="center"/>
              <w:rPr>
                <w:rFonts w:ascii="Arial" w:eastAsia="Times New Roman" w:hAnsi="Arial" w:cs="Arial"/>
                <w:vanish/>
                <w:sz w:val="16"/>
                <w:szCs w:val="16"/>
                <w:lang w:eastAsia="es-ES"/>
              </w:rPr>
            </w:pPr>
            <w:r w:rsidRPr="00FE20D3">
              <w:rPr>
                <w:rFonts w:ascii="Arial" w:eastAsia="Times New Roman" w:hAnsi="Arial" w:cs="Arial"/>
                <w:vanish/>
                <w:sz w:val="16"/>
                <w:szCs w:val="16"/>
                <w:lang w:eastAsia="es-ES"/>
              </w:rPr>
              <w:t>Top of Form</w:t>
            </w:r>
          </w:p>
          <w:p w:rsidR="00FE20D3" w:rsidRPr="00FE20D3" w:rsidRDefault="00FE20D3" w:rsidP="00FE20D3">
            <w:pPr>
              <w:spacing w:after="0" w:line="240" w:lineRule="auto"/>
              <w:rPr>
                <w:rFonts w:ascii="Calibri" w:eastAsia="Times New Roman" w:hAnsi="Calibri" w:cs="Calibri"/>
                <w:color w:val="000000"/>
                <w:lang w:val="en-US" w:eastAsia="es-ES"/>
              </w:rPr>
            </w:pPr>
            <w:r w:rsidRPr="00FE20D3">
              <w:rPr>
                <w:rFonts w:ascii="Calibri" w:eastAsia="Times New Roman" w:hAnsi="Calibri" w:cs="Calibri"/>
                <w:color w:val="000000"/>
                <w:lang w:val="en-US" w:eastAsia="es-ES"/>
              </w:rPr>
              <w:t xml:space="preserve">Every VM in Hyper-V has a default NUMA node preference. Hyper-V uses this NUMA node preference when assigning physical memory to the VM and when scheduling the VM’s virtual processors. A VM runs best when the virtual processors and the memory that backs the VM are both on the same NUMA node, since such “remote” memory access is significantly slower than “local” access </w:t>
            </w:r>
          </w:p>
          <w:p w:rsidR="00FE20D3" w:rsidRPr="00FE20D3" w:rsidRDefault="00FE20D3" w:rsidP="00FE20D3">
            <w:pPr>
              <w:pBdr>
                <w:top w:val="single" w:sz="6" w:space="1" w:color="auto"/>
              </w:pBdr>
              <w:spacing w:after="0" w:line="240" w:lineRule="auto"/>
              <w:jc w:val="center"/>
              <w:rPr>
                <w:rFonts w:ascii="Arial" w:eastAsia="Times New Roman" w:hAnsi="Arial" w:cs="Arial"/>
                <w:vanish/>
                <w:sz w:val="16"/>
                <w:szCs w:val="16"/>
                <w:lang w:val="en-US" w:eastAsia="es-ES"/>
              </w:rPr>
            </w:pPr>
            <w:r w:rsidRPr="00FE20D3">
              <w:rPr>
                <w:rFonts w:ascii="Arial" w:eastAsia="Times New Roman" w:hAnsi="Arial" w:cs="Arial"/>
                <w:vanish/>
                <w:sz w:val="16"/>
                <w:szCs w:val="16"/>
                <w:lang w:val="en-US" w:eastAsia="es-ES"/>
              </w:rPr>
              <w:t>Bottom of Form</w:t>
            </w:r>
          </w:p>
        </w:tc>
      </w:tr>
    </w:tbl>
    <w:p w:rsidR="00FE20D3" w:rsidRDefault="00FE20D3" w:rsidP="00721B1F">
      <w:pPr>
        <w:rPr>
          <w:lang w:val="en-US"/>
        </w:rPr>
      </w:pPr>
    </w:p>
    <w:p w:rsidR="005D6A9C" w:rsidRDefault="005D6A9C">
      <w:pPr>
        <w:rPr>
          <w:rFonts w:asciiTheme="majorHAnsi" w:eastAsiaTheme="majorEastAsia" w:hAnsiTheme="majorHAnsi" w:cstheme="majorBidi"/>
          <w:b/>
          <w:bCs/>
          <w:color w:val="365F91" w:themeColor="accent1" w:themeShade="BF"/>
          <w:sz w:val="28"/>
          <w:szCs w:val="28"/>
          <w:lang w:val="en-US"/>
        </w:rPr>
      </w:pPr>
      <w:r>
        <w:rPr>
          <w:lang w:val="en-US"/>
        </w:rPr>
        <w:br w:type="page"/>
      </w:r>
    </w:p>
    <w:p w:rsidR="00D235CF" w:rsidRDefault="00D235CF" w:rsidP="00D235CF">
      <w:pPr>
        <w:pStyle w:val="Heading1"/>
        <w:rPr>
          <w:lang w:val="en-US"/>
        </w:rPr>
      </w:pPr>
      <w:r>
        <w:rPr>
          <w:lang w:val="en-US"/>
        </w:rPr>
        <w:lastRenderedPageBreak/>
        <w:t>Rules</w:t>
      </w:r>
      <w:r w:rsidR="005D6A9C">
        <w:rPr>
          <w:lang w:val="en-US"/>
        </w:rPr>
        <w:t xml:space="preserve"> details</w:t>
      </w:r>
    </w:p>
    <w:p w:rsidR="00D235CF" w:rsidRDefault="00D235CF">
      <w:pPr>
        <w:rPr>
          <w:lang w:val="en-US"/>
        </w:rPr>
      </w:pPr>
    </w:p>
    <w:p w:rsidR="00852F13" w:rsidRDefault="00852F13">
      <w:pPr>
        <w:rPr>
          <w:lang w:val="en-US"/>
        </w:rPr>
      </w:pPr>
      <w:r>
        <w:rPr>
          <w:lang w:val="en-US"/>
        </w:rPr>
        <w:t xml:space="preserve">The intention of this MP is not only to monitor the performance for troubleshooting purposes. Rules included in this MP will help you create you Hyper-V </w:t>
      </w:r>
      <w:proofErr w:type="gramStart"/>
      <w:r>
        <w:rPr>
          <w:lang w:val="en-US"/>
        </w:rPr>
        <w:t>hosts</w:t>
      </w:r>
      <w:proofErr w:type="gramEnd"/>
      <w:r>
        <w:rPr>
          <w:lang w:val="en-US"/>
        </w:rPr>
        <w:t xml:space="preserve"> performance baselines. All rules are disabled by default because they could </w:t>
      </w:r>
      <w:r w:rsidR="00363835">
        <w:rPr>
          <w:lang w:val="en-US"/>
        </w:rPr>
        <w:t>impact the network performance.</w:t>
      </w:r>
    </w:p>
    <w:p w:rsidR="00D235CF" w:rsidRDefault="00CE71D8">
      <w:pPr>
        <w:rPr>
          <w:rFonts w:asciiTheme="majorHAnsi" w:eastAsiaTheme="majorEastAsia" w:hAnsiTheme="majorHAnsi" w:cstheme="majorBidi"/>
          <w:b/>
          <w:bCs/>
          <w:color w:val="365F91" w:themeColor="accent1" w:themeShade="BF"/>
          <w:sz w:val="28"/>
          <w:szCs w:val="28"/>
          <w:lang w:val="en-US"/>
        </w:rPr>
      </w:pPr>
      <w:r>
        <w:rPr>
          <w:rFonts w:asciiTheme="majorHAnsi" w:eastAsiaTheme="majorEastAsia" w:hAnsiTheme="majorHAnsi" w:cstheme="majorBidi"/>
          <w:b/>
          <w:bCs/>
          <w:noProof/>
          <w:color w:val="365F91" w:themeColor="accent1" w:themeShade="BF"/>
          <w:sz w:val="28"/>
          <w:szCs w:val="28"/>
          <w:lang w:val="en-US"/>
        </w:rPr>
        <w:drawing>
          <wp:inline distT="0" distB="0" distL="0" distR="0">
            <wp:extent cx="5057140" cy="53270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57140" cy="5327015"/>
                    </a:xfrm>
                    <a:prstGeom prst="rect">
                      <a:avLst/>
                    </a:prstGeom>
                    <a:noFill/>
                    <a:ln>
                      <a:noFill/>
                    </a:ln>
                  </pic:spPr>
                </pic:pic>
              </a:graphicData>
            </a:graphic>
          </wp:inline>
        </w:drawing>
      </w:r>
    </w:p>
    <w:p w:rsidR="00D235CF" w:rsidRDefault="00D235CF">
      <w:pPr>
        <w:rPr>
          <w:rFonts w:asciiTheme="majorHAnsi" w:eastAsiaTheme="majorEastAsia" w:hAnsiTheme="majorHAnsi" w:cstheme="majorBidi"/>
          <w:b/>
          <w:bCs/>
          <w:color w:val="365F91" w:themeColor="accent1" w:themeShade="BF"/>
          <w:sz w:val="28"/>
          <w:szCs w:val="28"/>
          <w:lang w:val="en-US"/>
        </w:rPr>
      </w:pPr>
    </w:p>
    <w:p w:rsidR="00C248F9" w:rsidRDefault="00C248F9">
      <w:pPr>
        <w:rPr>
          <w:rFonts w:asciiTheme="majorHAnsi" w:eastAsiaTheme="majorEastAsia" w:hAnsiTheme="majorHAnsi" w:cstheme="majorBidi"/>
          <w:b/>
          <w:bCs/>
          <w:color w:val="365F91" w:themeColor="accent1" w:themeShade="BF"/>
          <w:sz w:val="28"/>
          <w:szCs w:val="28"/>
          <w:lang w:val="en-US"/>
        </w:rPr>
      </w:pPr>
      <w:r>
        <w:rPr>
          <w:lang w:val="en-US"/>
        </w:rPr>
        <w:br w:type="page"/>
      </w:r>
    </w:p>
    <w:p w:rsidR="00C248F9" w:rsidRDefault="00C248F9" w:rsidP="00C248F9">
      <w:pPr>
        <w:pStyle w:val="Heading1"/>
        <w:rPr>
          <w:lang w:val="en-US"/>
        </w:rPr>
      </w:pPr>
      <w:r>
        <w:rPr>
          <w:lang w:val="en-US"/>
        </w:rPr>
        <w:lastRenderedPageBreak/>
        <w:t>Views</w:t>
      </w:r>
    </w:p>
    <w:p w:rsidR="006178E1" w:rsidRDefault="006178E1" w:rsidP="00C248F9">
      <w:pPr>
        <w:pStyle w:val="Heading1"/>
        <w:rPr>
          <w:noProof/>
          <w:lang w:eastAsia="es-ES"/>
        </w:rPr>
      </w:pPr>
      <w:r>
        <w:rPr>
          <w:noProof/>
          <w:lang w:val="en-US"/>
        </w:rPr>
        <w:drawing>
          <wp:inline distT="0" distB="0" distL="0" distR="0" wp14:anchorId="123C3E7F" wp14:editId="2C36498E">
            <wp:extent cx="5400040" cy="27539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s.jpg"/>
                    <pic:cNvPicPr/>
                  </pic:nvPicPr>
                  <pic:blipFill>
                    <a:blip r:embed="rId24">
                      <a:extLst>
                        <a:ext uri="{28A0092B-C50C-407E-A947-70E740481C1C}">
                          <a14:useLocalDpi xmlns:a14="http://schemas.microsoft.com/office/drawing/2010/main" val="0"/>
                        </a:ext>
                      </a:extLst>
                    </a:blip>
                    <a:stretch>
                      <a:fillRect/>
                    </a:stretch>
                  </pic:blipFill>
                  <pic:spPr>
                    <a:xfrm>
                      <a:off x="0" y="0"/>
                      <a:ext cx="5400040" cy="2753995"/>
                    </a:xfrm>
                    <a:prstGeom prst="rect">
                      <a:avLst/>
                    </a:prstGeom>
                  </pic:spPr>
                </pic:pic>
              </a:graphicData>
            </a:graphic>
          </wp:inline>
        </w:drawing>
      </w:r>
    </w:p>
    <w:p w:rsidR="00C248F9" w:rsidRDefault="006178E1" w:rsidP="00C248F9">
      <w:pPr>
        <w:pStyle w:val="Heading1"/>
        <w:rPr>
          <w:lang w:val="en-US"/>
        </w:rPr>
      </w:pPr>
      <w:r>
        <w:rPr>
          <w:noProof/>
          <w:lang w:val="en-US"/>
        </w:rPr>
        <w:drawing>
          <wp:inline distT="0" distB="0" distL="0" distR="0">
            <wp:extent cx="3174796" cy="2922129"/>
            <wp:effectExtent l="19050" t="19050" r="26035"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s2.jpg"/>
                    <pic:cNvPicPr/>
                  </pic:nvPicPr>
                  <pic:blipFill>
                    <a:blip r:embed="rId25">
                      <a:extLst>
                        <a:ext uri="{28A0092B-C50C-407E-A947-70E740481C1C}">
                          <a14:useLocalDpi xmlns:a14="http://schemas.microsoft.com/office/drawing/2010/main" val="0"/>
                        </a:ext>
                      </a:extLst>
                    </a:blip>
                    <a:stretch>
                      <a:fillRect/>
                    </a:stretch>
                  </pic:blipFill>
                  <pic:spPr>
                    <a:xfrm>
                      <a:off x="0" y="0"/>
                      <a:ext cx="3185733" cy="2932196"/>
                    </a:xfrm>
                    <a:prstGeom prst="rect">
                      <a:avLst/>
                    </a:prstGeom>
                    <a:ln>
                      <a:solidFill>
                        <a:schemeClr val="tx1"/>
                      </a:solidFill>
                    </a:ln>
                  </pic:spPr>
                </pic:pic>
              </a:graphicData>
            </a:graphic>
          </wp:inline>
        </w:drawing>
      </w:r>
      <w:r w:rsidR="00C248F9">
        <w:rPr>
          <w:lang w:val="en-US"/>
        </w:rPr>
        <w:br w:type="page"/>
      </w:r>
    </w:p>
    <w:p w:rsidR="00E85BD8" w:rsidRDefault="00E85BD8" w:rsidP="00E85BD8">
      <w:pPr>
        <w:rPr>
          <w:lang w:val="en-US"/>
        </w:rPr>
      </w:pPr>
    </w:p>
    <w:p w:rsidR="00E85BD8" w:rsidRPr="00E85BD8" w:rsidRDefault="00E85BD8" w:rsidP="00E85BD8">
      <w:pPr>
        <w:rPr>
          <w:lang w:val="en-US"/>
        </w:rPr>
      </w:pPr>
    </w:p>
    <w:sectPr w:rsidR="00E85BD8" w:rsidRPr="00E85B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C5D56"/>
    <w:multiLevelType w:val="multilevel"/>
    <w:tmpl w:val="06DC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F3769B"/>
    <w:multiLevelType w:val="hybridMultilevel"/>
    <w:tmpl w:val="C54E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B2A8F"/>
    <w:multiLevelType w:val="hybridMultilevel"/>
    <w:tmpl w:val="F74012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1F"/>
    <w:rsid w:val="00021E22"/>
    <w:rsid w:val="00053FAD"/>
    <w:rsid w:val="0008516C"/>
    <w:rsid w:val="001A606B"/>
    <w:rsid w:val="0020443E"/>
    <w:rsid w:val="00297161"/>
    <w:rsid w:val="00337395"/>
    <w:rsid w:val="00363835"/>
    <w:rsid w:val="00373A87"/>
    <w:rsid w:val="003C2A82"/>
    <w:rsid w:val="00574770"/>
    <w:rsid w:val="00576E6F"/>
    <w:rsid w:val="005D6A9C"/>
    <w:rsid w:val="005F16C1"/>
    <w:rsid w:val="00607B03"/>
    <w:rsid w:val="00613AAC"/>
    <w:rsid w:val="006143EF"/>
    <w:rsid w:val="006178E1"/>
    <w:rsid w:val="006958B7"/>
    <w:rsid w:val="00721B1F"/>
    <w:rsid w:val="007226D0"/>
    <w:rsid w:val="007C7C44"/>
    <w:rsid w:val="008046B4"/>
    <w:rsid w:val="0084761C"/>
    <w:rsid w:val="00852F13"/>
    <w:rsid w:val="00903513"/>
    <w:rsid w:val="00932D6E"/>
    <w:rsid w:val="009B6A99"/>
    <w:rsid w:val="00A924DF"/>
    <w:rsid w:val="00B82185"/>
    <w:rsid w:val="00C248F9"/>
    <w:rsid w:val="00CE71D8"/>
    <w:rsid w:val="00D05A38"/>
    <w:rsid w:val="00D235CF"/>
    <w:rsid w:val="00D3130F"/>
    <w:rsid w:val="00D557F9"/>
    <w:rsid w:val="00E44F6E"/>
    <w:rsid w:val="00E85BD8"/>
    <w:rsid w:val="00EE085B"/>
    <w:rsid w:val="00EF200D"/>
    <w:rsid w:val="00F71A29"/>
    <w:rsid w:val="00FE20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26DDA-D3DA-4CFC-ACFA-EFE2CF0E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1B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1B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1B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1B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B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1B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1B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21B1F"/>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21B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B1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721B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D557F9"/>
    <w:rPr>
      <w:color w:val="0000FF" w:themeColor="hyperlink"/>
      <w:u w:val="single"/>
    </w:rPr>
  </w:style>
  <w:style w:type="character" w:styleId="IntenseEmphasis">
    <w:name w:val="Intense Emphasis"/>
    <w:basedOn w:val="DefaultParagraphFont"/>
    <w:uiPriority w:val="21"/>
    <w:qFormat/>
    <w:rsid w:val="007226D0"/>
    <w:rPr>
      <w:b/>
      <w:bCs/>
      <w:i/>
      <w:iCs/>
      <w:color w:val="4F81BD" w:themeColor="accent1"/>
    </w:rPr>
  </w:style>
  <w:style w:type="paragraph" w:styleId="z-TopofForm">
    <w:name w:val="HTML Top of Form"/>
    <w:basedOn w:val="Normal"/>
    <w:next w:val="Normal"/>
    <w:link w:val="z-TopofFormChar"/>
    <w:hidden/>
    <w:uiPriority w:val="99"/>
    <w:semiHidden/>
    <w:unhideWhenUsed/>
    <w:rsid w:val="00FE20D3"/>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TopofFormChar">
    <w:name w:val="z-Top of Form Char"/>
    <w:basedOn w:val="DefaultParagraphFont"/>
    <w:link w:val="z-TopofForm"/>
    <w:uiPriority w:val="99"/>
    <w:semiHidden/>
    <w:rsid w:val="00FE20D3"/>
    <w:rPr>
      <w:rFonts w:ascii="Arial" w:eastAsia="Times New Roman" w:hAnsi="Arial" w:cs="Arial"/>
      <w:vanish/>
      <w:sz w:val="16"/>
      <w:szCs w:val="16"/>
      <w:lang w:eastAsia="es-ES"/>
    </w:rPr>
  </w:style>
  <w:style w:type="paragraph" w:styleId="z-BottomofForm">
    <w:name w:val="HTML Bottom of Form"/>
    <w:basedOn w:val="Normal"/>
    <w:next w:val="Normal"/>
    <w:link w:val="z-BottomofFormChar"/>
    <w:hidden/>
    <w:uiPriority w:val="99"/>
    <w:unhideWhenUsed/>
    <w:rsid w:val="00FE20D3"/>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BottomofFormChar">
    <w:name w:val="z-Bottom of Form Char"/>
    <w:basedOn w:val="DefaultParagraphFont"/>
    <w:link w:val="z-BottomofForm"/>
    <w:uiPriority w:val="99"/>
    <w:rsid w:val="00FE20D3"/>
    <w:rPr>
      <w:rFonts w:ascii="Arial" w:eastAsia="Times New Roman" w:hAnsi="Arial" w:cs="Arial"/>
      <w:vanish/>
      <w:sz w:val="16"/>
      <w:szCs w:val="16"/>
      <w:lang w:eastAsia="es-ES"/>
    </w:rPr>
  </w:style>
  <w:style w:type="character" w:styleId="Strong">
    <w:name w:val="Strong"/>
    <w:basedOn w:val="DefaultParagraphFont"/>
    <w:uiPriority w:val="22"/>
    <w:qFormat/>
    <w:rsid w:val="0084761C"/>
    <w:rPr>
      <w:b/>
      <w:bCs/>
    </w:rPr>
  </w:style>
  <w:style w:type="paragraph" w:styleId="Subtitle">
    <w:name w:val="Subtitle"/>
    <w:basedOn w:val="Normal"/>
    <w:next w:val="Normal"/>
    <w:link w:val="SubtitleChar"/>
    <w:uiPriority w:val="11"/>
    <w:qFormat/>
    <w:rsid w:val="008476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761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4761C"/>
    <w:rPr>
      <w:i/>
      <w:iCs/>
      <w:color w:val="808080" w:themeColor="text1" w:themeTint="7F"/>
    </w:rPr>
  </w:style>
  <w:style w:type="paragraph" w:styleId="BalloonText">
    <w:name w:val="Balloon Text"/>
    <w:basedOn w:val="Normal"/>
    <w:link w:val="BalloonTextChar"/>
    <w:uiPriority w:val="99"/>
    <w:semiHidden/>
    <w:unhideWhenUsed/>
    <w:rsid w:val="00E85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BD8"/>
    <w:rPr>
      <w:rFonts w:ascii="Tahoma" w:hAnsi="Tahoma" w:cs="Tahoma"/>
      <w:sz w:val="16"/>
      <w:szCs w:val="16"/>
    </w:rPr>
  </w:style>
  <w:style w:type="paragraph" w:styleId="ListParagraph">
    <w:name w:val="List Paragraph"/>
    <w:basedOn w:val="Normal"/>
    <w:uiPriority w:val="34"/>
    <w:qFormat/>
    <w:rsid w:val="00297161"/>
    <w:pPr>
      <w:ind w:left="720"/>
      <w:contextualSpacing/>
    </w:pPr>
  </w:style>
  <w:style w:type="character" w:styleId="FollowedHyperlink">
    <w:name w:val="FollowedHyperlink"/>
    <w:basedOn w:val="DefaultParagraphFont"/>
    <w:uiPriority w:val="99"/>
    <w:semiHidden/>
    <w:unhideWhenUsed/>
    <w:rsid w:val="002044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3973">
      <w:bodyDiv w:val="1"/>
      <w:marLeft w:val="0"/>
      <w:marRight w:val="0"/>
      <w:marTop w:val="0"/>
      <w:marBottom w:val="0"/>
      <w:divBdr>
        <w:top w:val="none" w:sz="0" w:space="0" w:color="auto"/>
        <w:left w:val="none" w:sz="0" w:space="0" w:color="auto"/>
        <w:bottom w:val="none" w:sz="0" w:space="0" w:color="auto"/>
        <w:right w:val="none" w:sz="0" w:space="0" w:color="auto"/>
      </w:divBdr>
    </w:div>
    <w:div w:id="132330101">
      <w:bodyDiv w:val="1"/>
      <w:marLeft w:val="0"/>
      <w:marRight w:val="0"/>
      <w:marTop w:val="0"/>
      <w:marBottom w:val="0"/>
      <w:divBdr>
        <w:top w:val="none" w:sz="0" w:space="0" w:color="auto"/>
        <w:left w:val="none" w:sz="0" w:space="0" w:color="auto"/>
        <w:bottom w:val="none" w:sz="0" w:space="0" w:color="auto"/>
        <w:right w:val="none" w:sz="0" w:space="0" w:color="auto"/>
      </w:divBdr>
    </w:div>
    <w:div w:id="230238231">
      <w:bodyDiv w:val="1"/>
      <w:marLeft w:val="0"/>
      <w:marRight w:val="0"/>
      <w:marTop w:val="0"/>
      <w:marBottom w:val="0"/>
      <w:divBdr>
        <w:top w:val="none" w:sz="0" w:space="0" w:color="auto"/>
        <w:left w:val="none" w:sz="0" w:space="0" w:color="auto"/>
        <w:bottom w:val="none" w:sz="0" w:space="0" w:color="auto"/>
        <w:right w:val="none" w:sz="0" w:space="0" w:color="auto"/>
      </w:divBdr>
    </w:div>
    <w:div w:id="580678411">
      <w:bodyDiv w:val="1"/>
      <w:marLeft w:val="0"/>
      <w:marRight w:val="0"/>
      <w:marTop w:val="0"/>
      <w:marBottom w:val="0"/>
      <w:divBdr>
        <w:top w:val="none" w:sz="0" w:space="0" w:color="auto"/>
        <w:left w:val="none" w:sz="0" w:space="0" w:color="auto"/>
        <w:bottom w:val="none" w:sz="0" w:space="0" w:color="auto"/>
        <w:right w:val="none" w:sz="0" w:space="0" w:color="auto"/>
      </w:divBdr>
    </w:div>
    <w:div w:id="841316610">
      <w:bodyDiv w:val="1"/>
      <w:marLeft w:val="0"/>
      <w:marRight w:val="0"/>
      <w:marTop w:val="0"/>
      <w:marBottom w:val="0"/>
      <w:divBdr>
        <w:top w:val="none" w:sz="0" w:space="0" w:color="auto"/>
        <w:left w:val="none" w:sz="0" w:space="0" w:color="auto"/>
        <w:bottom w:val="none" w:sz="0" w:space="0" w:color="auto"/>
        <w:right w:val="none" w:sz="0" w:space="0" w:color="auto"/>
      </w:divBdr>
    </w:div>
    <w:div w:id="852495273">
      <w:bodyDiv w:val="1"/>
      <w:marLeft w:val="0"/>
      <w:marRight w:val="0"/>
      <w:marTop w:val="0"/>
      <w:marBottom w:val="0"/>
      <w:divBdr>
        <w:top w:val="none" w:sz="0" w:space="0" w:color="auto"/>
        <w:left w:val="none" w:sz="0" w:space="0" w:color="auto"/>
        <w:bottom w:val="none" w:sz="0" w:space="0" w:color="auto"/>
        <w:right w:val="none" w:sz="0" w:space="0" w:color="auto"/>
      </w:divBdr>
    </w:div>
    <w:div w:id="991982687">
      <w:bodyDiv w:val="1"/>
      <w:marLeft w:val="0"/>
      <w:marRight w:val="0"/>
      <w:marTop w:val="0"/>
      <w:marBottom w:val="0"/>
      <w:divBdr>
        <w:top w:val="none" w:sz="0" w:space="0" w:color="auto"/>
        <w:left w:val="none" w:sz="0" w:space="0" w:color="auto"/>
        <w:bottom w:val="none" w:sz="0" w:space="0" w:color="auto"/>
        <w:right w:val="none" w:sz="0" w:space="0" w:color="auto"/>
      </w:divBdr>
      <w:divsChild>
        <w:div w:id="175926174">
          <w:marLeft w:val="0"/>
          <w:marRight w:val="0"/>
          <w:marTop w:val="0"/>
          <w:marBottom w:val="0"/>
          <w:divBdr>
            <w:top w:val="none" w:sz="0" w:space="8" w:color="auto"/>
            <w:left w:val="single" w:sz="6" w:space="0" w:color="BBBBBB"/>
            <w:bottom w:val="none" w:sz="0" w:space="0" w:color="auto"/>
            <w:right w:val="none" w:sz="0" w:space="0" w:color="auto"/>
          </w:divBdr>
          <w:divsChild>
            <w:div w:id="1077939201">
              <w:marLeft w:val="0"/>
              <w:marRight w:val="0"/>
              <w:marTop w:val="0"/>
              <w:marBottom w:val="0"/>
              <w:divBdr>
                <w:top w:val="none" w:sz="0" w:space="0" w:color="auto"/>
                <w:left w:val="none" w:sz="0" w:space="0" w:color="auto"/>
                <w:bottom w:val="none" w:sz="0" w:space="0" w:color="auto"/>
                <w:right w:val="none" w:sz="0" w:space="0" w:color="auto"/>
              </w:divBdr>
              <w:divsChild>
                <w:div w:id="517474193">
                  <w:marLeft w:val="0"/>
                  <w:marRight w:val="0"/>
                  <w:marTop w:val="0"/>
                  <w:marBottom w:val="0"/>
                  <w:divBdr>
                    <w:top w:val="none" w:sz="0" w:space="0" w:color="auto"/>
                    <w:left w:val="none" w:sz="0" w:space="0" w:color="auto"/>
                    <w:bottom w:val="none" w:sz="0" w:space="0" w:color="auto"/>
                    <w:right w:val="none" w:sz="0" w:space="0" w:color="auto"/>
                  </w:divBdr>
                  <w:divsChild>
                    <w:div w:id="1054768167">
                      <w:marLeft w:val="0"/>
                      <w:marRight w:val="0"/>
                      <w:marTop w:val="0"/>
                      <w:marBottom w:val="0"/>
                      <w:divBdr>
                        <w:top w:val="none" w:sz="0" w:space="0" w:color="auto"/>
                        <w:left w:val="none" w:sz="0" w:space="0" w:color="auto"/>
                        <w:bottom w:val="none" w:sz="0" w:space="0" w:color="auto"/>
                        <w:right w:val="none" w:sz="0" w:space="0" w:color="auto"/>
                      </w:divBdr>
                      <w:divsChild>
                        <w:div w:id="728110333">
                          <w:marLeft w:val="0"/>
                          <w:marRight w:val="0"/>
                          <w:marTop w:val="0"/>
                          <w:marBottom w:val="0"/>
                          <w:divBdr>
                            <w:top w:val="none" w:sz="0" w:space="0" w:color="auto"/>
                            <w:left w:val="none" w:sz="0" w:space="0" w:color="auto"/>
                            <w:bottom w:val="none" w:sz="0" w:space="0" w:color="auto"/>
                            <w:right w:val="none" w:sz="0" w:space="0" w:color="auto"/>
                          </w:divBdr>
                          <w:divsChild>
                            <w:div w:id="171726201">
                              <w:marLeft w:val="0"/>
                              <w:marRight w:val="0"/>
                              <w:marTop w:val="0"/>
                              <w:marBottom w:val="0"/>
                              <w:divBdr>
                                <w:top w:val="none" w:sz="0" w:space="0" w:color="auto"/>
                                <w:left w:val="none" w:sz="0" w:space="0" w:color="auto"/>
                                <w:bottom w:val="none" w:sz="0" w:space="0" w:color="auto"/>
                                <w:right w:val="none" w:sz="0" w:space="0" w:color="auto"/>
                              </w:divBdr>
                              <w:divsChild>
                                <w:div w:id="10217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876430">
      <w:bodyDiv w:val="1"/>
      <w:marLeft w:val="0"/>
      <w:marRight w:val="0"/>
      <w:marTop w:val="0"/>
      <w:marBottom w:val="0"/>
      <w:divBdr>
        <w:top w:val="none" w:sz="0" w:space="0" w:color="auto"/>
        <w:left w:val="none" w:sz="0" w:space="0" w:color="auto"/>
        <w:bottom w:val="none" w:sz="0" w:space="0" w:color="auto"/>
        <w:right w:val="none" w:sz="0" w:space="0" w:color="auto"/>
      </w:divBdr>
    </w:div>
    <w:div w:id="1082724599">
      <w:bodyDiv w:val="1"/>
      <w:marLeft w:val="0"/>
      <w:marRight w:val="0"/>
      <w:marTop w:val="0"/>
      <w:marBottom w:val="0"/>
      <w:divBdr>
        <w:top w:val="none" w:sz="0" w:space="0" w:color="auto"/>
        <w:left w:val="none" w:sz="0" w:space="0" w:color="auto"/>
        <w:bottom w:val="none" w:sz="0" w:space="0" w:color="auto"/>
        <w:right w:val="none" w:sz="0" w:space="0" w:color="auto"/>
      </w:divBdr>
    </w:div>
    <w:div w:id="1181820162">
      <w:bodyDiv w:val="1"/>
      <w:marLeft w:val="0"/>
      <w:marRight w:val="0"/>
      <w:marTop w:val="0"/>
      <w:marBottom w:val="0"/>
      <w:divBdr>
        <w:top w:val="none" w:sz="0" w:space="0" w:color="auto"/>
        <w:left w:val="none" w:sz="0" w:space="0" w:color="auto"/>
        <w:bottom w:val="none" w:sz="0" w:space="0" w:color="auto"/>
        <w:right w:val="none" w:sz="0" w:space="0" w:color="auto"/>
      </w:divBdr>
    </w:div>
    <w:div w:id="1203009866">
      <w:bodyDiv w:val="1"/>
      <w:marLeft w:val="0"/>
      <w:marRight w:val="0"/>
      <w:marTop w:val="0"/>
      <w:marBottom w:val="0"/>
      <w:divBdr>
        <w:top w:val="none" w:sz="0" w:space="0" w:color="auto"/>
        <w:left w:val="none" w:sz="0" w:space="0" w:color="auto"/>
        <w:bottom w:val="none" w:sz="0" w:space="0" w:color="auto"/>
        <w:right w:val="none" w:sz="0" w:space="0" w:color="auto"/>
      </w:divBdr>
    </w:div>
    <w:div w:id="1236086489">
      <w:bodyDiv w:val="1"/>
      <w:marLeft w:val="0"/>
      <w:marRight w:val="0"/>
      <w:marTop w:val="0"/>
      <w:marBottom w:val="0"/>
      <w:divBdr>
        <w:top w:val="none" w:sz="0" w:space="0" w:color="auto"/>
        <w:left w:val="none" w:sz="0" w:space="0" w:color="auto"/>
        <w:bottom w:val="none" w:sz="0" w:space="0" w:color="auto"/>
        <w:right w:val="none" w:sz="0" w:space="0" w:color="auto"/>
      </w:divBdr>
    </w:div>
    <w:div w:id="1314488261">
      <w:bodyDiv w:val="1"/>
      <w:marLeft w:val="0"/>
      <w:marRight w:val="0"/>
      <w:marTop w:val="0"/>
      <w:marBottom w:val="0"/>
      <w:divBdr>
        <w:top w:val="none" w:sz="0" w:space="0" w:color="auto"/>
        <w:left w:val="none" w:sz="0" w:space="0" w:color="auto"/>
        <w:bottom w:val="none" w:sz="0" w:space="0" w:color="auto"/>
        <w:right w:val="none" w:sz="0" w:space="0" w:color="auto"/>
      </w:divBdr>
    </w:div>
    <w:div w:id="1346982494">
      <w:bodyDiv w:val="1"/>
      <w:marLeft w:val="0"/>
      <w:marRight w:val="0"/>
      <w:marTop w:val="0"/>
      <w:marBottom w:val="0"/>
      <w:divBdr>
        <w:top w:val="none" w:sz="0" w:space="0" w:color="auto"/>
        <w:left w:val="none" w:sz="0" w:space="0" w:color="auto"/>
        <w:bottom w:val="none" w:sz="0" w:space="0" w:color="auto"/>
        <w:right w:val="none" w:sz="0" w:space="0" w:color="auto"/>
      </w:divBdr>
    </w:div>
    <w:div w:id="1456290014">
      <w:bodyDiv w:val="1"/>
      <w:marLeft w:val="0"/>
      <w:marRight w:val="0"/>
      <w:marTop w:val="0"/>
      <w:marBottom w:val="0"/>
      <w:divBdr>
        <w:top w:val="none" w:sz="0" w:space="0" w:color="auto"/>
        <w:left w:val="none" w:sz="0" w:space="0" w:color="auto"/>
        <w:bottom w:val="none" w:sz="0" w:space="0" w:color="auto"/>
        <w:right w:val="none" w:sz="0" w:space="0" w:color="auto"/>
      </w:divBdr>
    </w:div>
    <w:div w:id="1512644725">
      <w:bodyDiv w:val="1"/>
      <w:marLeft w:val="0"/>
      <w:marRight w:val="0"/>
      <w:marTop w:val="0"/>
      <w:marBottom w:val="0"/>
      <w:divBdr>
        <w:top w:val="none" w:sz="0" w:space="0" w:color="auto"/>
        <w:left w:val="none" w:sz="0" w:space="0" w:color="auto"/>
        <w:bottom w:val="none" w:sz="0" w:space="0" w:color="auto"/>
        <w:right w:val="none" w:sz="0" w:space="0" w:color="auto"/>
      </w:divBdr>
    </w:div>
    <w:div w:id="1540047311">
      <w:bodyDiv w:val="1"/>
      <w:marLeft w:val="0"/>
      <w:marRight w:val="0"/>
      <w:marTop w:val="0"/>
      <w:marBottom w:val="0"/>
      <w:divBdr>
        <w:top w:val="none" w:sz="0" w:space="0" w:color="auto"/>
        <w:left w:val="none" w:sz="0" w:space="0" w:color="auto"/>
        <w:bottom w:val="none" w:sz="0" w:space="0" w:color="auto"/>
        <w:right w:val="none" w:sz="0" w:space="0" w:color="auto"/>
      </w:divBdr>
      <w:divsChild>
        <w:div w:id="1895115735">
          <w:marLeft w:val="0"/>
          <w:marRight w:val="0"/>
          <w:marTop w:val="0"/>
          <w:marBottom w:val="0"/>
          <w:divBdr>
            <w:top w:val="none" w:sz="0" w:space="0" w:color="auto"/>
            <w:left w:val="none" w:sz="0" w:space="0" w:color="auto"/>
            <w:bottom w:val="none" w:sz="0" w:space="0" w:color="auto"/>
            <w:right w:val="none" w:sz="0" w:space="0" w:color="auto"/>
          </w:divBdr>
          <w:divsChild>
            <w:div w:id="223373989">
              <w:marLeft w:val="0"/>
              <w:marRight w:val="0"/>
              <w:marTop w:val="0"/>
              <w:marBottom w:val="0"/>
              <w:divBdr>
                <w:top w:val="none" w:sz="0" w:space="0" w:color="auto"/>
                <w:left w:val="none" w:sz="0" w:space="0" w:color="auto"/>
                <w:bottom w:val="none" w:sz="0" w:space="0" w:color="auto"/>
                <w:right w:val="none" w:sz="0" w:space="0" w:color="auto"/>
              </w:divBdr>
              <w:divsChild>
                <w:div w:id="1647779309">
                  <w:marLeft w:val="0"/>
                  <w:marRight w:val="0"/>
                  <w:marTop w:val="0"/>
                  <w:marBottom w:val="0"/>
                  <w:divBdr>
                    <w:top w:val="none" w:sz="0" w:space="0" w:color="auto"/>
                    <w:left w:val="none" w:sz="0" w:space="0" w:color="auto"/>
                    <w:bottom w:val="none" w:sz="0" w:space="0" w:color="auto"/>
                    <w:right w:val="none" w:sz="0" w:space="0" w:color="auto"/>
                  </w:divBdr>
                  <w:divsChild>
                    <w:div w:id="1741632685">
                      <w:marLeft w:val="0"/>
                      <w:marRight w:val="0"/>
                      <w:marTop w:val="0"/>
                      <w:marBottom w:val="0"/>
                      <w:divBdr>
                        <w:top w:val="none" w:sz="0" w:space="0" w:color="auto"/>
                        <w:left w:val="none" w:sz="0" w:space="0" w:color="auto"/>
                        <w:bottom w:val="none" w:sz="0" w:space="0" w:color="auto"/>
                        <w:right w:val="none" w:sz="0" w:space="0" w:color="auto"/>
                      </w:divBdr>
                      <w:divsChild>
                        <w:div w:id="516120892">
                          <w:marLeft w:val="0"/>
                          <w:marRight w:val="0"/>
                          <w:marTop w:val="0"/>
                          <w:marBottom w:val="0"/>
                          <w:divBdr>
                            <w:top w:val="none" w:sz="0" w:space="0" w:color="auto"/>
                            <w:left w:val="none" w:sz="0" w:space="0" w:color="auto"/>
                            <w:bottom w:val="none" w:sz="0" w:space="0" w:color="auto"/>
                            <w:right w:val="none" w:sz="0" w:space="0" w:color="auto"/>
                          </w:divBdr>
                          <w:divsChild>
                            <w:div w:id="290289426">
                              <w:marLeft w:val="150"/>
                              <w:marRight w:val="150"/>
                              <w:marTop w:val="150"/>
                              <w:marBottom w:val="150"/>
                              <w:divBdr>
                                <w:top w:val="none" w:sz="0" w:space="0" w:color="auto"/>
                                <w:left w:val="none" w:sz="0" w:space="0" w:color="auto"/>
                                <w:bottom w:val="none" w:sz="0" w:space="0" w:color="auto"/>
                                <w:right w:val="none" w:sz="0" w:space="0" w:color="auto"/>
                              </w:divBdr>
                              <w:divsChild>
                                <w:div w:id="1460562245">
                                  <w:marLeft w:val="0"/>
                                  <w:marRight w:val="0"/>
                                  <w:marTop w:val="0"/>
                                  <w:marBottom w:val="0"/>
                                  <w:divBdr>
                                    <w:top w:val="none" w:sz="0" w:space="0" w:color="auto"/>
                                    <w:left w:val="none" w:sz="0" w:space="0" w:color="auto"/>
                                    <w:bottom w:val="none" w:sz="0" w:space="0" w:color="auto"/>
                                    <w:right w:val="none" w:sz="0" w:space="0" w:color="auto"/>
                                  </w:divBdr>
                                  <w:divsChild>
                                    <w:div w:id="305821556">
                                      <w:marLeft w:val="0"/>
                                      <w:marRight w:val="0"/>
                                      <w:marTop w:val="0"/>
                                      <w:marBottom w:val="0"/>
                                      <w:divBdr>
                                        <w:top w:val="single" w:sz="6" w:space="0" w:color="D6D6D6"/>
                                        <w:left w:val="single" w:sz="6" w:space="0" w:color="D6D6D6"/>
                                        <w:bottom w:val="single" w:sz="6" w:space="0" w:color="D6D6D6"/>
                                        <w:right w:val="single" w:sz="6" w:space="0" w:color="D6D6D6"/>
                                      </w:divBdr>
                                      <w:divsChild>
                                        <w:div w:id="151718433">
                                          <w:marLeft w:val="0"/>
                                          <w:marRight w:val="0"/>
                                          <w:marTop w:val="0"/>
                                          <w:marBottom w:val="0"/>
                                          <w:divBdr>
                                            <w:top w:val="none" w:sz="0" w:space="0" w:color="auto"/>
                                            <w:left w:val="none" w:sz="0" w:space="0" w:color="auto"/>
                                            <w:bottom w:val="none" w:sz="0" w:space="0" w:color="auto"/>
                                            <w:right w:val="none" w:sz="0" w:space="0" w:color="auto"/>
                                          </w:divBdr>
                                          <w:divsChild>
                                            <w:div w:id="18742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0270174">
      <w:bodyDiv w:val="1"/>
      <w:marLeft w:val="0"/>
      <w:marRight w:val="0"/>
      <w:marTop w:val="0"/>
      <w:marBottom w:val="0"/>
      <w:divBdr>
        <w:top w:val="none" w:sz="0" w:space="0" w:color="auto"/>
        <w:left w:val="none" w:sz="0" w:space="0" w:color="auto"/>
        <w:bottom w:val="none" w:sz="0" w:space="0" w:color="auto"/>
        <w:right w:val="none" w:sz="0" w:space="0" w:color="auto"/>
      </w:divBdr>
    </w:div>
    <w:div w:id="1613592253">
      <w:bodyDiv w:val="1"/>
      <w:marLeft w:val="0"/>
      <w:marRight w:val="0"/>
      <w:marTop w:val="0"/>
      <w:marBottom w:val="0"/>
      <w:divBdr>
        <w:top w:val="none" w:sz="0" w:space="0" w:color="auto"/>
        <w:left w:val="none" w:sz="0" w:space="0" w:color="auto"/>
        <w:bottom w:val="none" w:sz="0" w:space="0" w:color="auto"/>
        <w:right w:val="none" w:sz="0" w:space="0" w:color="auto"/>
      </w:divBdr>
    </w:div>
    <w:div w:id="1803307459">
      <w:bodyDiv w:val="1"/>
      <w:marLeft w:val="0"/>
      <w:marRight w:val="0"/>
      <w:marTop w:val="0"/>
      <w:marBottom w:val="0"/>
      <w:divBdr>
        <w:top w:val="none" w:sz="0" w:space="0" w:color="auto"/>
        <w:left w:val="none" w:sz="0" w:space="0" w:color="auto"/>
        <w:bottom w:val="none" w:sz="0" w:space="0" w:color="auto"/>
        <w:right w:val="none" w:sz="0" w:space="0" w:color="auto"/>
      </w:divBdr>
    </w:div>
    <w:div w:id="198176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blogs.msdn.com/b/virtual_pc_guy/archive/2013/04/29/powershell-script-to-tell-you-if-you-need-to-update-your-integration-services.aspx" TargetMode="External"/><Relationship Id="rId18" Type="http://schemas.openxmlformats.org/officeDocument/2006/relationships/hyperlink" Target="http://blogs.technet.com/b/virtualpfe/archive/2011/08/29/hyper-v-dynamic-memory-and-host-memory-reserve-setting.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virtualizationadmin.com/articles-tutorials/microsoft-hyper-v-articles/general/second-level-address-translation-benefits-hyper-v-r2.html" TargetMode="External"/><Relationship Id="rId7" Type="http://schemas.openxmlformats.org/officeDocument/2006/relationships/hyperlink" Target="http://www.microsoft.com/download/en/details.aspx?id=2268" TargetMode="Externa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blogs.msdn.com/b/virtual_pc_guy/archive/2010/09/01/looking-at-dynamic-memory-performance-counters.aspx" TargetMode="External"/><Relationship Id="rId1" Type="http://schemas.openxmlformats.org/officeDocument/2006/relationships/numbering" Target="numbering.xml"/><Relationship Id="rId6" Type="http://schemas.openxmlformats.org/officeDocument/2006/relationships/hyperlink" Target="http://www.microsoft.com/en-us/download/details.aspx?id=36438" TargetMode="External"/><Relationship Id="rId11" Type="http://schemas.openxmlformats.org/officeDocument/2006/relationships/image" Target="media/image4.png"/><Relationship Id="rId24" Type="http://schemas.openxmlformats.org/officeDocument/2006/relationships/image" Target="media/image10.jpg"/><Relationship Id="rId5" Type="http://schemas.openxmlformats.org/officeDocument/2006/relationships/hyperlink" Target="http://www.microsoft.com/download/en/details.aspx?id=9296" TargetMode="External"/><Relationship Id="rId15" Type="http://schemas.openxmlformats.org/officeDocument/2006/relationships/hyperlink" Target="http://blogs.technet.com/b/josebda/archive/2013/03/28/sqlio-powershell-and-storage-performance-measuring-iops-throughput-and-latency-for-both-local-disks-and-smb-file-shares.aspx" TargetMode="External"/><Relationship Id="rId23" Type="http://schemas.openxmlformats.org/officeDocument/2006/relationships/image" Target="media/image9.png"/><Relationship Id="rId10" Type="http://schemas.openxmlformats.org/officeDocument/2006/relationships/image" Target="media/image3.png"/><Relationship Id="rId19" Type="http://schemas.openxmlformats.org/officeDocument/2006/relationships/hyperlink" Target="http://blogs.msdn.com/b/virtual_pc_guy/archive/2010/09/01/looking-at-dynamic-memory-performance-counters.aspx"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hyperlink" Target="http://blogs.msdn.com/b/virtual_pc_guy/archive/2009/11/16/understanding-high-end-video-performance-issues-with-hyper-v.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18</Pages>
  <Words>2969</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Edwards Sabathe</dc:creator>
  <cp:lastModifiedBy>Cristian Edwards Sabathe</cp:lastModifiedBy>
  <cp:revision>6</cp:revision>
  <dcterms:created xsi:type="dcterms:W3CDTF">2013-06-20T10:09:00Z</dcterms:created>
  <dcterms:modified xsi:type="dcterms:W3CDTF">2013-06-20T11:30:00Z</dcterms:modified>
</cp:coreProperties>
</file>